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D54" w:rsidRPr="007C2D54" w:rsidRDefault="007C2D54" w:rsidP="007C2D54">
      <w:pPr>
        <w:pStyle w:val="Zkladntext"/>
        <w:rPr>
          <w:b/>
          <w:highlight w:val="green"/>
        </w:rPr>
      </w:pPr>
      <w:r w:rsidRPr="007C2D54">
        <w:rPr>
          <w:b/>
          <w:highlight w:val="green"/>
        </w:rPr>
        <w:t xml:space="preserve">Míra Procházka, SDC </w:t>
      </w:r>
      <w:proofErr w:type="spellStart"/>
      <w:r w:rsidRPr="007C2D54">
        <w:rPr>
          <w:b/>
          <w:highlight w:val="green"/>
        </w:rPr>
        <w:t>Šumaváček</w:t>
      </w:r>
      <w:proofErr w:type="spellEnd"/>
      <w:r w:rsidRPr="007C2D54">
        <w:rPr>
          <w:b/>
          <w:highlight w:val="green"/>
        </w:rPr>
        <w:t xml:space="preserve"> 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  <w:r w:rsidRPr="007C2D54">
        <w:rPr>
          <w:b/>
          <w:highlight w:val="green"/>
        </w:rPr>
        <w:t xml:space="preserve">a hostitelský soubor 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  <w:r w:rsidRPr="007C2D54">
        <w:rPr>
          <w:b/>
          <w:highlight w:val="green"/>
        </w:rPr>
        <w:t>Svratecké bonbonky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  <w:r w:rsidRPr="007C2D54">
        <w:rPr>
          <w:b/>
          <w:highlight w:val="green"/>
        </w:rPr>
        <w:t xml:space="preserve">Vás zvou </w:t>
      </w:r>
      <w:proofErr w:type="gramStart"/>
      <w:r w:rsidRPr="007C2D54">
        <w:rPr>
          <w:b/>
          <w:highlight w:val="green"/>
        </w:rPr>
        <w:t>na</w:t>
      </w:r>
      <w:proofErr w:type="gramEnd"/>
      <w:r w:rsidRPr="007C2D54">
        <w:rPr>
          <w:b/>
          <w:highlight w:val="green"/>
        </w:rPr>
        <w:t xml:space="preserve"> </w:t>
      </w:r>
    </w:p>
    <w:p w:rsidR="007C2D54" w:rsidRPr="007C2D54" w:rsidRDefault="007C2D54" w:rsidP="004B7CB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144"/>
          <w:szCs w:val="144"/>
          <w:highlight w:val="green"/>
        </w:rPr>
      </w:pPr>
      <w:r w:rsidRPr="007C2D54">
        <w:rPr>
          <w:rFonts w:ascii="Times New Roman" w:hAnsi="Times New Roman" w:cs="Times New Roman"/>
          <w:b/>
          <w:sz w:val="144"/>
          <w:szCs w:val="144"/>
          <w:highlight w:val="green"/>
        </w:rPr>
        <w:t xml:space="preserve">30. CSDCTS </w:t>
      </w:r>
    </w:p>
    <w:p w:rsidR="007C2D54" w:rsidRPr="007C2D54" w:rsidRDefault="007C2D54" w:rsidP="004B7CBB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52"/>
          <w:highlight w:val="green"/>
        </w:rPr>
      </w:pPr>
      <w:r w:rsidRPr="007C2D54">
        <w:rPr>
          <w:rFonts w:ascii="Times New Roman" w:hAnsi="Times New Roman" w:cs="Times New Roman"/>
          <w:b/>
          <w:sz w:val="52"/>
          <w:highlight w:val="green"/>
        </w:rPr>
        <w:t>(Celostátní setkání dětských country tanečních souborů)</w:t>
      </w:r>
    </w:p>
    <w:p w:rsidR="007C2D54" w:rsidRPr="007C2D54" w:rsidRDefault="007C2D54" w:rsidP="004B7CBB">
      <w:pPr>
        <w:pStyle w:val="Zkladntext"/>
        <w:spacing w:line="20" w:lineRule="atLeast"/>
        <w:contextualSpacing/>
        <w:rPr>
          <w:b/>
          <w:highlight w:val="green"/>
        </w:rPr>
      </w:pPr>
    </w:p>
    <w:p w:rsidR="007C2D54" w:rsidRPr="002C6F12" w:rsidRDefault="007C2D54" w:rsidP="004B7CBB">
      <w:pPr>
        <w:pStyle w:val="Nadpis1"/>
        <w:spacing w:line="20" w:lineRule="atLeast"/>
        <w:contextualSpacing/>
        <w:rPr>
          <w:sz w:val="90"/>
          <w:szCs w:val="90"/>
          <w:highlight w:val="green"/>
        </w:rPr>
      </w:pPr>
      <w:r w:rsidRPr="002C6F12">
        <w:rPr>
          <w:sz w:val="90"/>
          <w:szCs w:val="90"/>
          <w:highlight w:val="green"/>
        </w:rPr>
        <w:t xml:space="preserve">Svratka </w:t>
      </w:r>
      <w:proofErr w:type="gramStart"/>
      <w:r w:rsidRPr="002C6F12">
        <w:rPr>
          <w:sz w:val="90"/>
          <w:szCs w:val="90"/>
          <w:highlight w:val="green"/>
        </w:rPr>
        <w:t>22</w:t>
      </w:r>
      <w:r w:rsidRPr="002C6F12">
        <w:rPr>
          <w:color w:val="000000"/>
          <w:sz w:val="90"/>
          <w:szCs w:val="90"/>
          <w:highlight w:val="green"/>
        </w:rPr>
        <w:t>.-24.</w:t>
      </w:r>
      <w:r w:rsidR="00887671" w:rsidRPr="002C6F12">
        <w:rPr>
          <w:color w:val="000000"/>
          <w:sz w:val="90"/>
          <w:szCs w:val="90"/>
          <w:highlight w:val="green"/>
        </w:rPr>
        <w:t>10</w:t>
      </w:r>
      <w:proofErr w:type="gramEnd"/>
      <w:r w:rsidRPr="002C6F12">
        <w:rPr>
          <w:color w:val="000000"/>
          <w:sz w:val="90"/>
          <w:szCs w:val="90"/>
          <w:highlight w:val="green"/>
        </w:rPr>
        <w:t>. 2021</w:t>
      </w:r>
    </w:p>
    <w:p w:rsidR="007C2D54" w:rsidRPr="004B7CBB" w:rsidRDefault="007C2D54" w:rsidP="004B7CBB">
      <w:pPr>
        <w:pStyle w:val="Zkladntext"/>
        <w:spacing w:line="20" w:lineRule="atLeast"/>
        <w:contextualSpacing/>
        <w:rPr>
          <w:b/>
          <w:color w:val="000000"/>
          <w:sz w:val="40"/>
          <w:szCs w:val="40"/>
          <w:highlight w:val="green"/>
        </w:rPr>
      </w:pPr>
    </w:p>
    <w:p w:rsidR="007C2D54" w:rsidRPr="007C2D54" w:rsidRDefault="007C2D54" w:rsidP="004B7CBB">
      <w:pPr>
        <w:pStyle w:val="Nadpis2"/>
        <w:spacing w:line="20" w:lineRule="atLeast"/>
        <w:contextualSpacing/>
        <w:rPr>
          <w:rFonts w:ascii="Times New Roman" w:hAnsi="Times New Roman" w:cs="Times New Roman"/>
          <w:b w:val="0"/>
          <w:color w:val="auto"/>
          <w:sz w:val="52"/>
          <w:szCs w:val="52"/>
        </w:rPr>
      </w:pPr>
      <w:proofErr w:type="spellStart"/>
      <w:r w:rsidRPr="007C2D54">
        <w:rPr>
          <w:rFonts w:ascii="Times New Roman" w:hAnsi="Times New Roman" w:cs="Times New Roman"/>
          <w:color w:val="auto"/>
          <w:sz w:val="52"/>
          <w:szCs w:val="52"/>
        </w:rPr>
        <w:t>Calleři</w:t>
      </w:r>
      <w:proofErr w:type="spellEnd"/>
      <w:r w:rsidRPr="007C2D54">
        <w:rPr>
          <w:rFonts w:ascii="Times New Roman" w:hAnsi="Times New Roman" w:cs="Times New Roman"/>
          <w:color w:val="auto"/>
          <w:sz w:val="52"/>
          <w:szCs w:val="52"/>
        </w:rPr>
        <w:t xml:space="preserve"> a porotci:</w:t>
      </w:r>
    </w:p>
    <w:p w:rsidR="007C2D54" w:rsidRPr="007C2D54" w:rsidRDefault="007C2D54" w:rsidP="004B7CBB">
      <w:pPr>
        <w:pStyle w:val="Nadpis2"/>
        <w:spacing w:line="20" w:lineRule="atLeast"/>
        <w:ind w:left="708" w:firstLine="708"/>
        <w:contextualSpacing/>
        <w:rPr>
          <w:rFonts w:ascii="Times New Roman" w:hAnsi="Times New Roman" w:cs="Times New Roman"/>
          <w:b w:val="0"/>
          <w:color w:val="auto"/>
          <w:sz w:val="52"/>
          <w:szCs w:val="52"/>
        </w:rPr>
      </w:pPr>
      <w:r w:rsidRPr="007C2D54">
        <w:rPr>
          <w:rFonts w:ascii="Times New Roman" w:hAnsi="Times New Roman" w:cs="Times New Roman"/>
          <w:color w:val="auto"/>
          <w:sz w:val="52"/>
          <w:szCs w:val="52"/>
        </w:rPr>
        <w:t>Miroslav Procházka</w:t>
      </w:r>
    </w:p>
    <w:p w:rsidR="007C2D54" w:rsidRPr="007C2D54" w:rsidRDefault="007C2D54" w:rsidP="004B7CBB">
      <w:pPr>
        <w:pStyle w:val="Nadpis2"/>
        <w:spacing w:line="20" w:lineRule="atLeast"/>
        <w:ind w:left="709" w:firstLine="709"/>
        <w:contextualSpacing/>
        <w:rPr>
          <w:rFonts w:ascii="Times New Roman" w:hAnsi="Times New Roman" w:cs="Times New Roman"/>
          <w:b w:val="0"/>
          <w:color w:val="auto"/>
          <w:sz w:val="52"/>
          <w:szCs w:val="52"/>
        </w:rPr>
      </w:pPr>
      <w:r w:rsidRPr="007C2D54">
        <w:rPr>
          <w:rFonts w:ascii="Times New Roman" w:hAnsi="Times New Roman" w:cs="Times New Roman"/>
          <w:color w:val="auto"/>
          <w:sz w:val="52"/>
          <w:szCs w:val="52"/>
        </w:rPr>
        <w:t>David „Medvěd“ Dvořák</w:t>
      </w:r>
    </w:p>
    <w:p w:rsidR="007C2D54" w:rsidRDefault="007C2D54" w:rsidP="007C2D54">
      <w:pPr>
        <w:pStyle w:val="Nadpis2"/>
        <w:ind w:left="708" w:firstLine="708"/>
        <w:contextualSpacing/>
        <w:rPr>
          <w:rFonts w:ascii="Times New Roman" w:hAnsi="Times New Roman" w:cs="Times New Roman"/>
          <w:color w:val="auto"/>
          <w:sz w:val="52"/>
          <w:szCs w:val="52"/>
        </w:rPr>
      </w:pPr>
      <w:r>
        <w:rPr>
          <w:rFonts w:ascii="Times New Roman" w:hAnsi="Times New Roman" w:cs="Times New Roman"/>
          <w:color w:val="auto"/>
          <w:sz w:val="52"/>
          <w:szCs w:val="52"/>
        </w:rPr>
        <w:t>Ivan Bartůněk</w:t>
      </w:r>
    </w:p>
    <w:p w:rsidR="004B7CBB" w:rsidRPr="004B7CBB" w:rsidRDefault="004B7CBB" w:rsidP="004B7CBB"/>
    <w:p w:rsidR="00B547BC" w:rsidRPr="00B547BC" w:rsidRDefault="00B547BC" w:rsidP="00B547BC">
      <w:pPr>
        <w:contextualSpacing/>
        <w:jc w:val="center"/>
        <w:rPr>
          <w:rFonts w:ascii="Times New Roman" w:hAnsi="Times New Roman" w:cs="Times New Roman"/>
          <w:b/>
          <w:bCs/>
          <w:sz w:val="52"/>
          <w:szCs w:val="52"/>
          <w:u w:val="single"/>
        </w:rPr>
      </w:pPr>
      <w:r w:rsidRPr="00B547BC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 xml:space="preserve">Uzávěrka přihlášek je </w:t>
      </w:r>
      <w:r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5</w:t>
      </w:r>
      <w:r w:rsidRPr="00B547BC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 xml:space="preserve">. </w:t>
      </w:r>
      <w:r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říj</w:t>
      </w:r>
      <w:r w:rsidRPr="00B547BC">
        <w:rPr>
          <w:rFonts w:ascii="Times New Roman" w:hAnsi="Times New Roman" w:cs="Times New Roman"/>
          <w:b/>
          <w:bCs/>
          <w:sz w:val="52"/>
          <w:szCs w:val="52"/>
          <w:highlight w:val="yellow"/>
          <w:u w:val="single"/>
        </w:rPr>
        <w:t>na 2021</w:t>
      </w:r>
    </w:p>
    <w:p w:rsidR="007C2D54" w:rsidRDefault="00B547BC" w:rsidP="00B547B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B547BC">
        <w:rPr>
          <w:rFonts w:ascii="Times New Roman" w:hAnsi="Times New Roman" w:cs="Times New Roman"/>
          <w:sz w:val="48"/>
          <w:szCs w:val="48"/>
        </w:rPr>
        <w:t>Pokud však víte, že byste se chtěli akce zúčastnit, dejte nám nezávazně vědět už dřív.</w:t>
      </w:r>
    </w:p>
    <w:p w:rsidR="00773B29" w:rsidRDefault="00773B29" w:rsidP="00B547B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773B29" w:rsidRDefault="00773B29" w:rsidP="00B547BC">
      <w:pPr>
        <w:spacing w:line="240" w:lineRule="auto"/>
        <w:contextualSpacing/>
        <w:jc w:val="center"/>
        <w:rPr>
          <w:rFonts w:ascii="Times New Roman" w:hAnsi="Times New Roman" w:cs="Times New Roman"/>
          <w:sz w:val="48"/>
          <w:szCs w:val="48"/>
        </w:rPr>
      </w:pPr>
    </w:p>
    <w:p w:rsidR="00773B29" w:rsidRDefault="00773B29" w:rsidP="00773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lastRenderedPageBreak/>
        <w:t>Milí taneční přátelé!</w:t>
      </w:r>
    </w:p>
    <w:p w:rsidR="00773B29" w:rsidRDefault="00773B29" w:rsidP="00773B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773B29" w:rsidRPr="00A23D45" w:rsidRDefault="00773B29" w:rsidP="00773B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 xml:space="preserve">Tak snad do třetice vše dobře dopadne a konečně se sejdeme na 30. CSDCTS. Nejprve jsme se měli sejít v dubnu 2020, pak v v září 2020, pokaždé akci zakázali. A nyní máme třetí pokus. Ve Svratce. Většina z vás na CSDCTS jezdí vlastními autobusy, menší soubory se snadno dostanou od vlaku ze Žďáru nad Sázavou linkovými autobusy. Pokud by někdo chtěl, můžeme vám objednat </w:t>
      </w:r>
      <w:r w:rsidR="00A23D45" w:rsidRPr="00A23D45">
        <w:rPr>
          <w:rFonts w:ascii="Times New Roman" w:hAnsi="Times New Roman" w:cs="Times New Roman"/>
          <w:b/>
          <w:sz w:val="36"/>
          <w:szCs w:val="36"/>
        </w:rPr>
        <w:t>mimořádný</w:t>
      </w:r>
      <w:r w:rsidRPr="00A23D45">
        <w:rPr>
          <w:rFonts w:ascii="Times New Roman" w:hAnsi="Times New Roman" w:cs="Times New Roman"/>
          <w:b/>
          <w:sz w:val="36"/>
          <w:szCs w:val="36"/>
        </w:rPr>
        <w:t xml:space="preserve"> autobus na cestu do či ze Svratky. V případě zájmu mi dejte vědět co nejdřív. </w:t>
      </w:r>
    </w:p>
    <w:p w:rsidR="00A23D45" w:rsidRPr="00A23D45" w:rsidRDefault="00A23D45" w:rsidP="00773B2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>Co se týká programu, kromě mé maličkosti zde bude vyučovat i David Dvořák a Ivan Bartůněk. Program je pestrý, věřím, že se nikdo nebude nudit.</w:t>
      </w: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>Věřím, že díky vám bude zajímavá i sobotní soutěž.</w:t>
      </w: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>Těším se na setkání na tanečním parketu jubilejního CSDCTS!</w:t>
      </w: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A23D45">
        <w:rPr>
          <w:rFonts w:ascii="Times New Roman" w:hAnsi="Times New Roman" w:cs="Times New Roman"/>
          <w:b/>
          <w:sz w:val="36"/>
          <w:szCs w:val="36"/>
        </w:rPr>
        <w:t xml:space="preserve">     Míra Procházka</w:t>
      </w:r>
    </w:p>
    <w:p w:rsidR="00A23D45" w:rsidRPr="00A23D45" w:rsidRDefault="00A23D45" w:rsidP="00A23D45">
      <w:pPr>
        <w:spacing w:line="20" w:lineRule="atLeast"/>
        <w:rPr>
          <w:rFonts w:ascii="Times New Roman" w:hAnsi="Times New Roman" w:cs="Times New Roman"/>
          <w:b/>
          <w:sz w:val="36"/>
          <w:szCs w:val="36"/>
        </w:rPr>
      </w:pPr>
    </w:p>
    <w:p w:rsidR="00A23D45" w:rsidRPr="00A23D45" w:rsidRDefault="00A23D45" w:rsidP="00A23D4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A23D45">
        <w:rPr>
          <w:rFonts w:ascii="Times New Roman" w:hAnsi="Times New Roman" w:cs="Times New Roman"/>
          <w:b/>
          <w:sz w:val="40"/>
          <w:szCs w:val="40"/>
        </w:rPr>
        <w:t>Na programu:</w:t>
      </w:r>
    </w:p>
    <w:p w:rsidR="00A23D45" w:rsidRPr="00A23D45" w:rsidRDefault="00A23D45" w:rsidP="00A23D4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</w:p>
    <w:p w:rsidR="00A23D45" w:rsidRPr="00A23D45" w:rsidRDefault="00A23D45" w:rsidP="00A23D4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A23D45">
        <w:rPr>
          <w:rFonts w:ascii="Times New Roman" w:hAnsi="Times New Roman" w:cs="Times New Roman"/>
          <w:b/>
          <w:sz w:val="40"/>
          <w:szCs w:val="40"/>
        </w:rPr>
        <w:tab/>
        <w:t xml:space="preserve">Tancování ve </w:t>
      </w:r>
      <w:r w:rsidR="000D3E01">
        <w:rPr>
          <w:rFonts w:ascii="Times New Roman" w:hAnsi="Times New Roman" w:cs="Times New Roman"/>
          <w:b/>
          <w:sz w:val="40"/>
          <w:szCs w:val="40"/>
        </w:rPr>
        <w:t>t</w:t>
      </w:r>
      <w:r w:rsidRPr="00A23D45">
        <w:rPr>
          <w:rFonts w:ascii="Times New Roman" w:hAnsi="Times New Roman" w:cs="Times New Roman"/>
          <w:b/>
          <w:sz w:val="40"/>
          <w:szCs w:val="40"/>
        </w:rPr>
        <w:t>řech halách současně</w:t>
      </w:r>
    </w:p>
    <w:p w:rsidR="00A23D45" w:rsidRPr="00A23D45" w:rsidRDefault="00A23D45" w:rsidP="00A23D4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A23D45">
        <w:rPr>
          <w:rFonts w:ascii="Times New Roman" w:hAnsi="Times New Roman" w:cs="Times New Roman"/>
          <w:b/>
          <w:sz w:val="40"/>
          <w:szCs w:val="40"/>
        </w:rPr>
        <w:tab/>
        <w:t>3</w:t>
      </w:r>
      <w:r w:rsidR="000D3E01">
        <w:rPr>
          <w:rFonts w:ascii="Times New Roman" w:hAnsi="Times New Roman" w:cs="Times New Roman"/>
          <w:b/>
          <w:sz w:val="40"/>
          <w:szCs w:val="40"/>
        </w:rPr>
        <w:t>3</w:t>
      </w:r>
      <w:r w:rsidRPr="00A23D45">
        <w:rPr>
          <w:rFonts w:ascii="Times New Roman" w:hAnsi="Times New Roman" w:cs="Times New Roman"/>
          <w:b/>
          <w:sz w:val="40"/>
          <w:szCs w:val="40"/>
        </w:rPr>
        <w:t xml:space="preserve"> seminářů z oblasti country tanců </w:t>
      </w:r>
    </w:p>
    <w:p w:rsidR="00A23D45" w:rsidRPr="00A23D45" w:rsidRDefault="00A23D45" w:rsidP="00A23D45">
      <w:pPr>
        <w:spacing w:line="20" w:lineRule="atLeast"/>
        <w:ind w:left="708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A23D45">
        <w:rPr>
          <w:rFonts w:ascii="Times New Roman" w:hAnsi="Times New Roman" w:cs="Times New Roman"/>
          <w:b/>
          <w:sz w:val="40"/>
          <w:szCs w:val="40"/>
        </w:rPr>
        <w:t xml:space="preserve">a příbuzných tanečních směrů </w:t>
      </w:r>
    </w:p>
    <w:p w:rsidR="00A23D45" w:rsidRPr="00A23D45" w:rsidRDefault="00A23D45" w:rsidP="00A23D45">
      <w:pPr>
        <w:spacing w:line="20" w:lineRule="atLeast"/>
        <w:ind w:firstLine="708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A23D45">
        <w:rPr>
          <w:rFonts w:ascii="Times New Roman" w:hAnsi="Times New Roman" w:cs="Times New Roman"/>
          <w:b/>
          <w:sz w:val="40"/>
          <w:szCs w:val="40"/>
        </w:rPr>
        <w:t xml:space="preserve">Sobotní soutěž hodnocená porotou z přítomných </w:t>
      </w:r>
    </w:p>
    <w:p w:rsidR="00A23D45" w:rsidRPr="00A23D45" w:rsidRDefault="00A23D45" w:rsidP="00A23D45">
      <w:pPr>
        <w:spacing w:line="20" w:lineRule="atLeast"/>
        <w:ind w:left="708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A23D45">
        <w:rPr>
          <w:rFonts w:ascii="Times New Roman" w:hAnsi="Times New Roman" w:cs="Times New Roman"/>
          <w:b/>
          <w:sz w:val="40"/>
          <w:szCs w:val="40"/>
        </w:rPr>
        <w:t xml:space="preserve">lektorů </w:t>
      </w:r>
    </w:p>
    <w:p w:rsidR="00A23D45" w:rsidRPr="00A23D45" w:rsidRDefault="00A23D45" w:rsidP="00A23D45">
      <w:pPr>
        <w:spacing w:line="20" w:lineRule="atLeast"/>
        <w:ind w:left="708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A23D45" w:rsidRPr="005B7762" w:rsidRDefault="00A23D45" w:rsidP="00773B29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5B7762" w:rsidRPr="00752BAA" w:rsidRDefault="005B7762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lastRenderedPageBreak/>
        <w:t xml:space="preserve">KDO SE PŘIHLÁSÍ A ZAPLATÍ DO TERMÍNU UZÁVĚRKY PŘIHLÁŠEK, ZÍSKÁ SLEVU NA ÚČASTNICKÉM POPLATKU 100,- </w:t>
      </w:r>
      <w:proofErr w:type="gramStart"/>
      <w:r w:rsidRPr="00752BAA">
        <w:rPr>
          <w:rFonts w:ascii="Times New Roman" w:hAnsi="Times New Roman" w:cs="Times New Roman"/>
          <w:b/>
          <w:sz w:val="40"/>
          <w:szCs w:val="40"/>
        </w:rPr>
        <w:t>KČ !</w:t>
      </w:r>
      <w:proofErr w:type="gramEnd"/>
    </w:p>
    <w:p w:rsidR="005B7762" w:rsidRPr="00752BAA" w:rsidRDefault="005B7762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B7762" w:rsidRPr="00752BAA" w:rsidRDefault="005B7762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72"/>
          <w:szCs w:val="72"/>
          <w:highlight w:val="yellow"/>
        </w:rPr>
      </w:pPr>
      <w:r w:rsidRPr="00752BAA">
        <w:rPr>
          <w:rFonts w:ascii="Times New Roman" w:hAnsi="Times New Roman" w:cs="Times New Roman"/>
          <w:b/>
          <w:sz w:val="72"/>
          <w:szCs w:val="72"/>
          <w:highlight w:val="yellow"/>
        </w:rPr>
        <w:t xml:space="preserve">UZÁVĚRKA PŘIHLÁŠEK JE </w:t>
      </w:r>
    </w:p>
    <w:p w:rsidR="005B7762" w:rsidRPr="00752BAA" w:rsidRDefault="005B7762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52BAA">
        <w:rPr>
          <w:rFonts w:ascii="Times New Roman" w:hAnsi="Times New Roman" w:cs="Times New Roman"/>
          <w:b/>
          <w:sz w:val="72"/>
          <w:szCs w:val="72"/>
          <w:highlight w:val="yellow"/>
        </w:rPr>
        <w:t>5. ŘÍJNA 2021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t>Po tomto termínu je stále možné se přihlásit, ale už bez nároku na slevu za včasné přihlášení.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Tentokrát jsme udělali cenu i pro ty, kdo chtějí přijet jenom na sobotu (pokud třeba někdo chce přijet vlastním autobusem a večer s ním zase odjet). Tato cena je stejná, jestli budete chtít 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přijet jen na soutěž nebo i na semináře.</w:t>
      </w: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BAA" w:rsidRDefault="00752BAA" w:rsidP="00752BAA">
      <w:pPr>
        <w:spacing w:line="20" w:lineRule="atLeast"/>
        <w:ind w:left="708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52BAA" w:rsidRPr="00752BAA" w:rsidRDefault="00752BAA" w:rsidP="00752BAA">
      <w:pPr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t>Komu je akce určena:</w:t>
      </w: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752BAA">
        <w:rPr>
          <w:rFonts w:ascii="Times New Roman" w:hAnsi="Times New Roman" w:cs="Times New Roman"/>
          <w:sz w:val="32"/>
          <w:szCs w:val="32"/>
        </w:rPr>
        <w:t>Vhodné pro úplné začátečníky i velmi pokročilé, pro ty, kteří si chtějí jenom zatancovat pro radost i pro ty, kteří se chtějí naučit hodně nového, pro ty, kteří se jenom rádi baví i pro ty, kteří chtějí domů přivézt pohár ze soutěže. Zúčastnit se mohou celé skupiny i jednotlivci, děti i dospělí, kteří se chtějí přiučit něco nového a užít si víkend.</w:t>
      </w: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Default="00752BAA" w:rsidP="00752BAA">
      <w:pPr>
        <w:spacing w:line="240" w:lineRule="auto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752BAA" w:rsidRPr="00752BAA" w:rsidRDefault="00752BAA" w:rsidP="00752BAA">
      <w:pPr>
        <w:spacing w:line="240" w:lineRule="auto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752BAA">
        <w:rPr>
          <w:rFonts w:ascii="Times New Roman" w:hAnsi="Times New Roman" w:cs="Times New Roman"/>
          <w:b/>
          <w:sz w:val="40"/>
          <w:szCs w:val="40"/>
        </w:rPr>
        <w:lastRenderedPageBreak/>
        <w:t>Taneční haly:</w:t>
      </w:r>
    </w:p>
    <w:p w:rsidR="00752BAA" w:rsidRPr="00752BAA" w:rsidRDefault="00AB5B8B" w:rsidP="00752BA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Dvě</w:t>
      </w:r>
      <w:r w:rsidR="00752BAA" w:rsidRPr="00752BAA">
        <w:rPr>
          <w:rFonts w:ascii="Times New Roman" w:hAnsi="Times New Roman" w:cs="Times New Roman"/>
          <w:sz w:val="32"/>
          <w:szCs w:val="32"/>
        </w:rPr>
        <w:t xml:space="preserve"> haly budou přímo ve škole.</w:t>
      </w:r>
    </w:p>
    <w:p w:rsidR="00752BAA" w:rsidRPr="00752BAA" w:rsidRDefault="00AB5B8B" w:rsidP="00752BA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Třetí</w:t>
      </w:r>
      <w:r w:rsidR="00752BAA" w:rsidRPr="00752BAA">
        <w:rPr>
          <w:rFonts w:ascii="Times New Roman" w:hAnsi="Times New Roman" w:cs="Times New Roman"/>
          <w:sz w:val="32"/>
          <w:szCs w:val="32"/>
        </w:rPr>
        <w:t xml:space="preserve"> bude v sokolovně </w:t>
      </w:r>
      <w:r>
        <w:rPr>
          <w:rFonts w:ascii="Times New Roman" w:hAnsi="Times New Roman" w:cs="Times New Roman"/>
          <w:sz w:val="32"/>
          <w:szCs w:val="32"/>
        </w:rPr>
        <w:t xml:space="preserve">kousek </w:t>
      </w:r>
      <w:r w:rsidR="00752BAA" w:rsidRPr="00752BAA">
        <w:rPr>
          <w:rFonts w:ascii="Times New Roman" w:hAnsi="Times New Roman" w:cs="Times New Roman"/>
          <w:sz w:val="32"/>
          <w:szCs w:val="32"/>
        </w:rPr>
        <w:t>od školy.</w:t>
      </w:r>
    </w:p>
    <w:p w:rsidR="00752BAA" w:rsidRPr="00752BAA" w:rsidRDefault="00752BAA" w:rsidP="00752BAA">
      <w:pPr>
        <w:spacing w:line="240" w:lineRule="auto"/>
        <w:contextualSpacing/>
        <w:rPr>
          <w:rFonts w:ascii="Times New Roman" w:hAnsi="Times New Roman" w:cs="Times New Roman"/>
          <w:sz w:val="32"/>
          <w:szCs w:val="32"/>
        </w:rPr>
      </w:pPr>
    </w:p>
    <w:p w:rsidR="00752BAA" w:rsidRPr="00AB5B8B" w:rsidRDefault="00752BAA" w:rsidP="00AB5B8B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752BAA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POZOR!!! Jedná se o sokolovnu a školní sportovní haly, velmi citlivé na obuv. Proto prosím, vezměte si obuv, která nešpiní (nebarví), nemá tvrdou podrážku (je určena do sportovních hal s měkkým parketem) a se kterou se nechodí ven. Vyhnete se tak nepříjemným diskusím s našimi pořadateli, kteří u vstupu do hal </w:t>
      </w:r>
      <w:r w:rsidRPr="00AB5B8B">
        <w:rPr>
          <w:rFonts w:ascii="Times New Roman" w:hAnsi="Times New Roman" w:cs="Times New Roman"/>
          <w:b/>
          <w:sz w:val="32"/>
          <w:szCs w:val="32"/>
          <w:highlight w:val="yellow"/>
        </w:rPr>
        <w:t>budou vhodnost obuvi kontrolovat. Díky!!!</w:t>
      </w:r>
    </w:p>
    <w:p w:rsidR="00752BAA" w:rsidRPr="00AB5B8B" w:rsidRDefault="00752BAA" w:rsidP="00AB5B8B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752BAA" w:rsidRPr="000B5AE5" w:rsidRDefault="00752BAA" w:rsidP="00AB5B8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0B5AE5">
        <w:rPr>
          <w:rFonts w:ascii="Times New Roman" w:hAnsi="Times New Roman" w:cs="Times New Roman"/>
          <w:b/>
          <w:sz w:val="40"/>
          <w:szCs w:val="40"/>
        </w:rPr>
        <w:t>Toto omezení se netýká obuvi na vystoupení.</w:t>
      </w:r>
    </w:p>
    <w:p w:rsidR="00752BAA" w:rsidRPr="00AB5B8B" w:rsidRDefault="00752BAA" w:rsidP="00AB5B8B">
      <w:pPr>
        <w:spacing w:line="20" w:lineRule="atLeast"/>
        <w:contextualSpacing/>
        <w:jc w:val="both"/>
        <w:rPr>
          <w:rFonts w:ascii="Times New Roman" w:hAnsi="Times New Roman" w:cs="Times New Roman"/>
          <w:sz w:val="40"/>
          <w:szCs w:val="40"/>
        </w:rPr>
      </w:pPr>
    </w:p>
    <w:p w:rsidR="00AB5B8B" w:rsidRPr="00AB5B8B" w:rsidRDefault="00AB5B8B" w:rsidP="00AB5B8B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AB5B8B">
        <w:rPr>
          <w:rFonts w:ascii="Times New Roman" w:hAnsi="Times New Roman" w:cs="Times New Roman"/>
          <w:b/>
          <w:sz w:val="40"/>
          <w:szCs w:val="40"/>
        </w:rPr>
        <w:t>Badge</w:t>
      </w:r>
      <w:proofErr w:type="spellEnd"/>
      <w:r w:rsidRPr="00AB5B8B">
        <w:rPr>
          <w:rFonts w:ascii="Times New Roman" w:hAnsi="Times New Roman" w:cs="Times New Roman"/>
          <w:b/>
          <w:sz w:val="40"/>
          <w:szCs w:val="40"/>
        </w:rPr>
        <w:t xml:space="preserve"> (placky, cedulky, visačky):</w:t>
      </w:r>
    </w:p>
    <w:p w:rsidR="00AB5B8B" w:rsidRDefault="00AB5B8B" w:rsidP="00AB5B8B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0B5AE5">
        <w:rPr>
          <w:rFonts w:ascii="Times New Roman" w:hAnsi="Times New Roman" w:cs="Times New Roman"/>
          <w:sz w:val="32"/>
          <w:szCs w:val="32"/>
        </w:rPr>
        <w:t>Naši pořadatelé nemají šanci znát všechny účastníky. Ti jsou proto označení cedulkami (</w:t>
      </w:r>
      <w:proofErr w:type="spellStart"/>
      <w:r w:rsidRPr="000B5AE5">
        <w:rPr>
          <w:rFonts w:ascii="Times New Roman" w:hAnsi="Times New Roman" w:cs="Times New Roman"/>
          <w:sz w:val="32"/>
          <w:szCs w:val="32"/>
        </w:rPr>
        <w:t>badge</w:t>
      </w:r>
      <w:proofErr w:type="spellEnd"/>
      <w:r w:rsidRPr="000B5AE5">
        <w:rPr>
          <w:rFonts w:ascii="Times New Roman" w:hAnsi="Times New Roman" w:cs="Times New Roman"/>
          <w:sz w:val="32"/>
          <w:szCs w:val="32"/>
        </w:rPr>
        <w:t>), které prosím noste. Jinak riskujete, že vás nepustí do některé taneční haly či do školy.</w:t>
      </w:r>
    </w:p>
    <w:p w:rsidR="00CD2DFC" w:rsidRP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D2DFC" w:rsidRPr="00CD2DFC" w:rsidRDefault="00CD2DFC" w:rsidP="00CD2DFC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D2DFC">
        <w:rPr>
          <w:rFonts w:ascii="Times New Roman" w:hAnsi="Times New Roman" w:cs="Times New Roman"/>
          <w:b/>
          <w:sz w:val="40"/>
          <w:szCs w:val="40"/>
        </w:rPr>
        <w:t>Strava:</w:t>
      </w:r>
    </w:p>
    <w:p w:rsidR="00AB5B8B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D2DFC">
        <w:rPr>
          <w:rFonts w:ascii="Times New Roman" w:hAnsi="Times New Roman" w:cs="Times New Roman"/>
          <w:sz w:val="32"/>
          <w:szCs w:val="32"/>
        </w:rPr>
        <w:t>K dispozici bude ve škole čaj</w:t>
      </w:r>
      <w:r>
        <w:rPr>
          <w:rFonts w:ascii="Times New Roman" w:hAnsi="Times New Roman" w:cs="Times New Roman"/>
          <w:sz w:val="32"/>
          <w:szCs w:val="32"/>
        </w:rPr>
        <w:t xml:space="preserve"> nebo voda se šťávou</w:t>
      </w:r>
      <w:r w:rsidRPr="00CD2DFC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Bude možné objednat si sobotní oběd a sobotní večeři. </w:t>
      </w:r>
      <w:r w:rsidR="00815156">
        <w:rPr>
          <w:rFonts w:ascii="Times New Roman" w:hAnsi="Times New Roman" w:cs="Times New Roman"/>
          <w:sz w:val="32"/>
          <w:szCs w:val="32"/>
        </w:rPr>
        <w:t>Je možné si objednat sobotní oběd a sobotní večeři ve školní jídelně. Každé z jídel pouze za 60,- Kč!</w:t>
      </w:r>
    </w:p>
    <w:p w:rsidR="00815156" w:rsidRDefault="00815156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815156" w:rsidRDefault="00815156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obědu bude Kuřecí vývar a plátek</w:t>
      </w:r>
      <w:r w:rsidR="008244A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s rýží.</w:t>
      </w:r>
    </w:p>
    <w:p w:rsidR="00815156" w:rsidRDefault="00815156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 večeři bude sekaná a bramborový salát.</w:t>
      </w:r>
    </w:p>
    <w:p w:rsidR="00D7197D" w:rsidRDefault="00D7197D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D7197D" w:rsidRDefault="00D7197D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Stravu budete platit v hotovosti u registrace, kde dostanete účtenku z jídelny.</w:t>
      </w:r>
    </w:p>
    <w:p w:rsidR="00A60492" w:rsidRDefault="00A60492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A60492" w:rsidRPr="00CD2DFC" w:rsidRDefault="00A60492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A60492">
        <w:rPr>
          <w:rFonts w:ascii="Times New Roman" w:hAnsi="Times New Roman" w:cs="Times New Roman"/>
          <w:sz w:val="32"/>
          <w:szCs w:val="32"/>
          <w:highlight w:val="yellow"/>
        </w:rPr>
        <w:t xml:space="preserve">POZOR! Když někdo nepřijede, účastnický poplatek se mu vrátí, ale poplatek za objednanou stravu </w:t>
      </w:r>
      <w:r w:rsidR="00D7197D">
        <w:rPr>
          <w:rFonts w:ascii="Times New Roman" w:hAnsi="Times New Roman" w:cs="Times New Roman"/>
          <w:sz w:val="32"/>
          <w:szCs w:val="32"/>
          <w:highlight w:val="yellow"/>
        </w:rPr>
        <w:t xml:space="preserve">po vás budeme </w:t>
      </w:r>
      <w:r w:rsidR="00D7197D" w:rsidRPr="000B7466">
        <w:rPr>
          <w:rFonts w:ascii="Times New Roman" w:hAnsi="Times New Roman" w:cs="Times New Roman"/>
          <w:sz w:val="32"/>
          <w:szCs w:val="32"/>
          <w:highlight w:val="yellow"/>
        </w:rPr>
        <w:t>požadovat</w:t>
      </w:r>
      <w:r w:rsidRPr="000B7466">
        <w:rPr>
          <w:rFonts w:ascii="Times New Roman" w:hAnsi="Times New Roman" w:cs="Times New Roman"/>
          <w:sz w:val="32"/>
          <w:szCs w:val="32"/>
          <w:highlight w:val="yellow"/>
        </w:rPr>
        <w:t>.</w:t>
      </w:r>
      <w:r w:rsidR="000B7466" w:rsidRPr="000B7466">
        <w:rPr>
          <w:rFonts w:ascii="Times New Roman" w:hAnsi="Times New Roman" w:cs="Times New Roman"/>
          <w:sz w:val="32"/>
          <w:szCs w:val="32"/>
          <w:highlight w:val="yellow"/>
        </w:rPr>
        <w:t xml:space="preserve"> Stravu můžete odhlásit do úterý 19. října</w:t>
      </w:r>
      <w:r w:rsidR="00524DDB">
        <w:rPr>
          <w:rFonts w:ascii="Times New Roman" w:hAnsi="Times New Roman" w:cs="Times New Roman"/>
          <w:sz w:val="32"/>
          <w:szCs w:val="32"/>
          <w:highlight w:val="yellow"/>
        </w:rPr>
        <w:t xml:space="preserve"> 20.00 hodin</w:t>
      </w:r>
      <w:r w:rsidR="000B7466" w:rsidRPr="000B7466">
        <w:rPr>
          <w:rFonts w:ascii="Times New Roman" w:hAnsi="Times New Roman" w:cs="Times New Roman"/>
          <w:sz w:val="32"/>
          <w:szCs w:val="32"/>
          <w:highlight w:val="yellow"/>
        </w:rPr>
        <w:t>, ověřte si, že odhláška dorazila!!!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2B0E9E" w:rsidRDefault="002B0E9E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CD2DFC" w:rsidRPr="00CD2DFC" w:rsidRDefault="00CD2DFC" w:rsidP="00CD2DFC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CD2DFC">
        <w:rPr>
          <w:rFonts w:ascii="Times New Roman" w:hAnsi="Times New Roman" w:cs="Times New Roman"/>
          <w:b/>
          <w:sz w:val="40"/>
          <w:szCs w:val="40"/>
        </w:rPr>
        <w:lastRenderedPageBreak/>
        <w:t>Ubytování:</w:t>
      </w:r>
    </w:p>
    <w:p w:rsidR="00CD2DFC" w:rsidRDefault="00CD2DFC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CD2DFC">
        <w:rPr>
          <w:rFonts w:ascii="Times New Roman" w:hAnsi="Times New Roman" w:cs="Times New Roman"/>
          <w:sz w:val="32"/>
          <w:szCs w:val="32"/>
        </w:rPr>
        <w:t xml:space="preserve">Pokud chcete ve škole přespat (ve vlastním spacáku, na vlastní karimatce), budete mít k dispozici třídu. Účastnický poplatek se vám navýší o 50,- Kč za každou noc. </w:t>
      </w:r>
      <w:r w:rsidRPr="009B3817">
        <w:rPr>
          <w:rFonts w:ascii="Times New Roman" w:hAnsi="Times New Roman" w:cs="Times New Roman"/>
          <w:b/>
          <w:sz w:val="32"/>
          <w:szCs w:val="32"/>
        </w:rPr>
        <w:t>Tato částka je součástí účastnického poplatku a nelze ji na doklad vyčíslit samostatně</w:t>
      </w:r>
      <w:r w:rsidRPr="00CD2DFC">
        <w:rPr>
          <w:rFonts w:ascii="Times New Roman" w:hAnsi="Times New Roman" w:cs="Times New Roman"/>
          <w:sz w:val="32"/>
          <w:szCs w:val="32"/>
        </w:rPr>
        <w:t>.</w:t>
      </w:r>
    </w:p>
    <w:p w:rsidR="0097172D" w:rsidRPr="002B0E9E" w:rsidRDefault="0097172D" w:rsidP="00CD2DFC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3817" w:rsidRDefault="009B3817" w:rsidP="009B3817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97172D">
        <w:rPr>
          <w:rFonts w:ascii="Times New Roman" w:hAnsi="Times New Roman" w:cs="Times New Roman"/>
          <w:b/>
          <w:sz w:val="40"/>
          <w:szCs w:val="40"/>
        </w:rPr>
        <w:t>Sprchy:</w:t>
      </w:r>
    </w:p>
    <w:p w:rsidR="0097172D" w:rsidRDefault="0097172D" w:rsidP="009B3817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Jsou k dispozici sprchy oddělené pro dámy a pro pány. </w:t>
      </w:r>
    </w:p>
    <w:p w:rsidR="0097172D" w:rsidRPr="002B0E9E" w:rsidRDefault="0097172D" w:rsidP="009B3817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E1CA5">
        <w:rPr>
          <w:rFonts w:ascii="Times New Roman" w:hAnsi="Times New Roman" w:cs="Times New Roman"/>
          <w:b/>
          <w:sz w:val="40"/>
          <w:szCs w:val="40"/>
        </w:rPr>
        <w:t>Registrace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 xml:space="preserve">Páteční registrace účastníků ve škole je možná až </w:t>
      </w:r>
      <w:r w:rsidRPr="00BC2FD5">
        <w:rPr>
          <w:rFonts w:ascii="Times New Roman" w:hAnsi="Times New Roman" w:cs="Times New Roman"/>
          <w:sz w:val="32"/>
          <w:szCs w:val="32"/>
        </w:rPr>
        <w:t>od 16.00 hodin.</w:t>
      </w:r>
      <w:r w:rsidRPr="004E1CA5">
        <w:rPr>
          <w:rFonts w:ascii="Times New Roman" w:hAnsi="Times New Roman" w:cs="Times New Roman"/>
          <w:sz w:val="32"/>
          <w:szCs w:val="32"/>
        </w:rPr>
        <w:t xml:space="preserve"> Prosíme, nechoďte dřív.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>Kdo přijedete jenom na sobotu, jděte se nejprve zaregistrovat do školy a pak teprve do sokolovny.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E1CA5">
        <w:rPr>
          <w:rFonts w:ascii="Times New Roman" w:hAnsi="Times New Roman" w:cs="Times New Roman"/>
          <w:b/>
          <w:sz w:val="40"/>
          <w:szCs w:val="40"/>
        </w:rPr>
        <w:t>Cennosti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Třídy se nedají zamykat, nenechávejte si proto nejen v halách, ale ani ve třídách žádné cenné věci. Pokud byste potřebovali něco uzamknout, požádejte naše pořadatele u registrace.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4E1CA5">
        <w:rPr>
          <w:rFonts w:ascii="Times New Roman" w:hAnsi="Times New Roman" w:cs="Times New Roman"/>
          <w:b/>
          <w:sz w:val="40"/>
          <w:szCs w:val="40"/>
        </w:rPr>
        <w:t>Cena: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a) pro přihlášené do uzávěrky přihlášek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>550,- bez třídy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>600,- se třídou na jednu noc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>650,- se třídou na dvě noci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 xml:space="preserve">Jenom na sobotu </w:t>
      </w:r>
      <w:r w:rsidR="00BC2FD5">
        <w:rPr>
          <w:rFonts w:ascii="Times New Roman" w:hAnsi="Times New Roman" w:cs="Times New Roman"/>
          <w:sz w:val="32"/>
          <w:szCs w:val="32"/>
        </w:rPr>
        <w:t>39</w:t>
      </w:r>
      <w:r w:rsidRPr="004E1CA5">
        <w:rPr>
          <w:rFonts w:ascii="Times New Roman" w:hAnsi="Times New Roman" w:cs="Times New Roman"/>
          <w:sz w:val="32"/>
          <w:szCs w:val="32"/>
        </w:rPr>
        <w:t>0,- Kč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b) pro přihlášené po uzávěrce přihlášek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>650,- bez třídy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>700,- se třídou na jednu noc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>750,- se třídou na dvě noci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  <w:r w:rsidRPr="004E1CA5">
        <w:rPr>
          <w:rFonts w:ascii="Times New Roman" w:hAnsi="Times New Roman" w:cs="Times New Roman"/>
          <w:sz w:val="32"/>
          <w:szCs w:val="32"/>
        </w:rPr>
        <w:t xml:space="preserve">Jenom na sobotu </w:t>
      </w:r>
      <w:r w:rsidR="00BC2FD5">
        <w:rPr>
          <w:rFonts w:ascii="Times New Roman" w:hAnsi="Times New Roman" w:cs="Times New Roman"/>
          <w:sz w:val="32"/>
          <w:szCs w:val="32"/>
        </w:rPr>
        <w:t>49</w:t>
      </w:r>
      <w:r w:rsidRPr="004E1CA5">
        <w:rPr>
          <w:rFonts w:ascii="Times New Roman" w:hAnsi="Times New Roman" w:cs="Times New Roman"/>
          <w:sz w:val="32"/>
          <w:szCs w:val="32"/>
        </w:rPr>
        <w:t>0,- Kč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 xml:space="preserve">c) pro externí členy </w:t>
      </w:r>
      <w:proofErr w:type="spellStart"/>
      <w:r w:rsidRPr="004E1CA5">
        <w:rPr>
          <w:rFonts w:ascii="Times New Roman" w:hAnsi="Times New Roman" w:cs="Times New Roman"/>
          <w:b/>
          <w:sz w:val="32"/>
          <w:szCs w:val="32"/>
        </w:rPr>
        <w:t>Šumaváčku</w:t>
      </w:r>
      <w:proofErr w:type="spellEnd"/>
      <w:r w:rsidRPr="004E1CA5">
        <w:rPr>
          <w:rFonts w:ascii="Times New Roman" w:hAnsi="Times New Roman" w:cs="Times New Roman"/>
          <w:b/>
          <w:sz w:val="32"/>
          <w:szCs w:val="32"/>
        </w:rPr>
        <w:t xml:space="preserve"> platí ceny uvedené v bodě „a“ a „b“, snížené o 300,- Kč.</w:t>
      </w: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4E1CA5" w:rsidRPr="004E1CA5" w:rsidRDefault="004E1CA5" w:rsidP="004E1CA5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d) startovné</w:t>
      </w:r>
      <w:r w:rsidRPr="004E1CA5">
        <w:rPr>
          <w:rFonts w:ascii="Times New Roman" w:hAnsi="Times New Roman" w:cs="Times New Roman"/>
          <w:sz w:val="32"/>
          <w:szCs w:val="32"/>
        </w:rPr>
        <w:t xml:space="preserve"> </w:t>
      </w:r>
      <w:r w:rsidRPr="004E1CA5">
        <w:rPr>
          <w:rFonts w:ascii="Times New Roman" w:hAnsi="Times New Roman" w:cs="Times New Roman"/>
          <w:b/>
          <w:sz w:val="32"/>
          <w:szCs w:val="32"/>
        </w:rPr>
        <w:t>činí 140,- Kč za choreografii.</w:t>
      </w:r>
    </w:p>
    <w:p w:rsidR="004E1CA5" w:rsidRP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lastRenderedPageBreak/>
        <w:t>Třídu na přespání nelze vyčíslit samostatně, je součástí účastnického poplatku.</w:t>
      </w:r>
    </w:p>
    <w:p w:rsidR="004E1CA5" w:rsidRDefault="004E1CA5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4E1CA5">
        <w:rPr>
          <w:rFonts w:ascii="Times New Roman" w:hAnsi="Times New Roman" w:cs="Times New Roman"/>
          <w:b/>
          <w:sz w:val="32"/>
          <w:szCs w:val="32"/>
        </w:rPr>
        <w:t>Po obdržení přihlášky dostanete obratem fakturu s údaji k zaplacení.</w:t>
      </w:r>
    </w:p>
    <w:p w:rsidR="00C03B66" w:rsidRDefault="00C03B66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03B66" w:rsidRDefault="00C03B66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Na rozdíl od jiných akcí se v případě neúčasti poplatek VRACÍ. </w:t>
      </w:r>
    </w:p>
    <w:p w:rsidR="00C03B66" w:rsidRPr="00E059BC" w:rsidRDefault="00C03B66" w:rsidP="004E1CA5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PROSÍM,</w:t>
      </w:r>
      <w:r w:rsidR="002B0E9E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v prostorách CSDCTS používejte desinfekce na ruce. Pokud nějaký přihlášený účastník bude projevovat příznaky </w:t>
      </w:r>
      <w:proofErr w:type="spellStart"/>
      <w:r w:rsidR="00122A94">
        <w:rPr>
          <w:rFonts w:ascii="Times New Roman" w:hAnsi="Times New Roman" w:cs="Times New Roman"/>
          <w:b/>
          <w:sz w:val="32"/>
          <w:szCs w:val="32"/>
        </w:rPr>
        <w:t>C</w:t>
      </w:r>
      <w:r w:rsidR="005B3E5B">
        <w:rPr>
          <w:rFonts w:ascii="Times New Roman" w:hAnsi="Times New Roman" w:cs="Times New Roman"/>
          <w:b/>
          <w:sz w:val="32"/>
          <w:szCs w:val="32"/>
        </w:rPr>
        <w:t>o</w:t>
      </w:r>
      <w:r w:rsidR="002B0E9E">
        <w:rPr>
          <w:rFonts w:ascii="Times New Roman" w:hAnsi="Times New Roman" w:cs="Times New Roman"/>
          <w:b/>
          <w:sz w:val="32"/>
          <w:szCs w:val="32"/>
        </w:rPr>
        <w:t>vidu</w:t>
      </w:r>
      <w:proofErr w:type="spellEnd"/>
      <w:r w:rsidR="002B0E9E">
        <w:rPr>
          <w:rFonts w:ascii="Times New Roman" w:hAnsi="Times New Roman" w:cs="Times New Roman"/>
          <w:b/>
          <w:sz w:val="32"/>
          <w:szCs w:val="32"/>
        </w:rPr>
        <w:t xml:space="preserve"> či respiračního onemocnění</w:t>
      </w:r>
      <w:r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Pr="00E059BC">
        <w:rPr>
          <w:rFonts w:ascii="Times New Roman" w:hAnsi="Times New Roman" w:cs="Times New Roman"/>
          <w:b/>
          <w:sz w:val="32"/>
          <w:szCs w:val="32"/>
        </w:rPr>
        <w:t>NEBERTE HO S SEBOU!!!</w:t>
      </w:r>
    </w:p>
    <w:p w:rsidR="004E1CA5" w:rsidRPr="00E059BC" w:rsidRDefault="004E1CA5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</w:rPr>
      </w:pPr>
      <w:r w:rsidRPr="00E059BC">
        <w:rPr>
          <w:rFonts w:ascii="Times New Roman" w:hAnsi="Times New Roman" w:cs="Times New Roman"/>
          <w:b/>
          <w:sz w:val="40"/>
          <w:szCs w:val="40"/>
        </w:rPr>
        <w:t>Upřesnění seminářů: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Do všech</w:t>
      </w:r>
      <w:r w:rsidR="002B0E9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B0E9E" w:rsidRPr="00E059BC">
        <w:rPr>
          <w:rFonts w:ascii="Times New Roman" w:hAnsi="Times New Roman" w:cs="Times New Roman"/>
          <w:b/>
          <w:sz w:val="32"/>
          <w:szCs w:val="32"/>
        </w:rPr>
        <w:t xml:space="preserve">hal </w:t>
      </w:r>
      <w:r w:rsidR="002B0E9E">
        <w:rPr>
          <w:rFonts w:ascii="Times New Roman" w:hAnsi="Times New Roman" w:cs="Times New Roman"/>
          <w:b/>
          <w:sz w:val="32"/>
          <w:szCs w:val="32"/>
        </w:rPr>
        <w:t>je povolen</w:t>
      </w:r>
      <w:r w:rsidRPr="00E059BC">
        <w:rPr>
          <w:rFonts w:ascii="Times New Roman" w:hAnsi="Times New Roman" w:cs="Times New Roman"/>
          <w:b/>
          <w:sz w:val="32"/>
          <w:szCs w:val="32"/>
        </w:rPr>
        <w:t xml:space="preserve"> vstup pouze s tanečními piškoty nebo s </w:t>
      </w:r>
      <w:r w:rsidRPr="00E059BC">
        <w:rPr>
          <w:rFonts w:ascii="Times New Roman" w:hAnsi="Times New Roman" w:cs="Times New Roman"/>
          <w:b/>
          <w:sz w:val="32"/>
          <w:szCs w:val="32"/>
          <w:u w:val="single"/>
        </w:rPr>
        <w:t>měkkou, nebarvící</w:t>
      </w:r>
      <w:r w:rsidRPr="00E059BC">
        <w:rPr>
          <w:rFonts w:ascii="Times New Roman" w:hAnsi="Times New Roman" w:cs="Times New Roman"/>
          <w:b/>
          <w:sz w:val="32"/>
          <w:szCs w:val="32"/>
        </w:rPr>
        <w:t xml:space="preserve"> a </w:t>
      </w:r>
      <w:r w:rsidRPr="00E059BC">
        <w:rPr>
          <w:rFonts w:ascii="Times New Roman" w:hAnsi="Times New Roman" w:cs="Times New Roman"/>
          <w:b/>
          <w:sz w:val="32"/>
          <w:szCs w:val="32"/>
          <w:u w:val="single"/>
        </w:rPr>
        <w:t>ČISTOU</w:t>
      </w:r>
      <w:r w:rsidRPr="00E059BC">
        <w:rPr>
          <w:rFonts w:ascii="Times New Roman" w:hAnsi="Times New Roman" w:cs="Times New Roman"/>
          <w:b/>
          <w:sz w:val="32"/>
          <w:szCs w:val="32"/>
        </w:rPr>
        <w:t xml:space="preserve"> podrážkou (bude kontrolováno pořadateli u vchodů!!!). </w:t>
      </w: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Nebude-li na tanečním parketu dostatek tanečníků pro danou lekci do 12 minut po začátku lekce, tato odpadá!!!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Na country tance pro pokročilé</w:t>
      </w:r>
      <w:r w:rsidRPr="00E059BC">
        <w:rPr>
          <w:rFonts w:ascii="Times New Roman" w:hAnsi="Times New Roman" w:cs="Times New Roman"/>
          <w:sz w:val="32"/>
          <w:szCs w:val="32"/>
        </w:rPr>
        <w:t xml:space="preserve"> musí tanečníci znát figury a reagovat na jejich anglickou nápovědu: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Circle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, Star, Grand square ,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left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grand,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Right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and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left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thru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, Square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thru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. Tyto figury </w:t>
      </w:r>
      <w:r w:rsidRPr="00E059BC">
        <w:rPr>
          <w:rFonts w:ascii="Times New Roman" w:hAnsi="Times New Roman" w:cs="Times New Roman"/>
          <w:sz w:val="32"/>
          <w:szCs w:val="32"/>
          <w:u w:val="single"/>
        </w:rPr>
        <w:t>NEBUDOU vyučovány.</w:t>
      </w:r>
      <w:r w:rsidRPr="00E059BC">
        <w:rPr>
          <w:rFonts w:ascii="Times New Roman" w:hAnsi="Times New Roman" w:cs="Times New Roman"/>
          <w:sz w:val="32"/>
          <w:szCs w:val="32"/>
        </w:rPr>
        <w:t xml:space="preserve"> Stejně tak tanečníci musí bez problémů zvládat postupy v 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duple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9BC">
        <w:rPr>
          <w:rFonts w:ascii="Times New Roman" w:hAnsi="Times New Roman" w:cs="Times New Roman"/>
          <w:sz w:val="32"/>
          <w:szCs w:val="32"/>
        </w:rPr>
        <w:t>improper</w:t>
      </w:r>
      <w:proofErr w:type="spellEnd"/>
      <w:r w:rsidRPr="00E059B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proofErr w:type="gramStart"/>
      <w:r w:rsidRPr="00E059BC">
        <w:rPr>
          <w:rFonts w:ascii="Times New Roman" w:hAnsi="Times New Roman" w:cs="Times New Roman"/>
          <w:sz w:val="32"/>
          <w:szCs w:val="32"/>
        </w:rPr>
        <w:t>contra</w:t>
      </w:r>
      <w:proofErr w:type="spellEnd"/>
      <w:proofErr w:type="gramEnd"/>
      <w:r w:rsidRPr="00E059BC">
        <w:rPr>
          <w:rFonts w:ascii="Times New Roman" w:hAnsi="Times New Roman" w:cs="Times New Roman"/>
          <w:sz w:val="32"/>
          <w:szCs w:val="32"/>
        </w:rPr>
        <w:t>.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Na country pro začátečníky</w:t>
      </w:r>
      <w:r w:rsidRPr="00E059BC">
        <w:rPr>
          <w:rFonts w:ascii="Times New Roman" w:hAnsi="Times New Roman" w:cs="Times New Roman"/>
          <w:sz w:val="32"/>
          <w:szCs w:val="32"/>
        </w:rPr>
        <w:t xml:space="preserve"> by tanečníci měli vědět, jak vypadá řada, jak kroužek, měli by vědět, co je to swing a co je to promenáda.</w:t>
      </w:r>
    </w:p>
    <w:p w:rsidR="00E059BC" w:rsidRPr="00E059BC" w:rsidRDefault="00E059BC" w:rsidP="00E059BC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E059BC" w:rsidRPr="00E059BC" w:rsidRDefault="00E059BC" w:rsidP="00E059BC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E059BC">
        <w:rPr>
          <w:rFonts w:ascii="Times New Roman" w:hAnsi="Times New Roman" w:cs="Times New Roman"/>
          <w:b/>
          <w:sz w:val="32"/>
          <w:szCs w:val="32"/>
        </w:rPr>
        <w:t>Na úvod do SD s použitím figur do country</w:t>
      </w:r>
      <w:r w:rsidRPr="00E059BC">
        <w:rPr>
          <w:rFonts w:ascii="Times New Roman" w:hAnsi="Times New Roman" w:cs="Times New Roman"/>
          <w:sz w:val="32"/>
          <w:szCs w:val="32"/>
        </w:rPr>
        <w:t xml:space="preserve"> musí tanečníci umět stejné figury jako </w:t>
      </w:r>
      <w:r w:rsidRPr="00E059BC">
        <w:rPr>
          <w:rFonts w:ascii="Times New Roman" w:hAnsi="Times New Roman" w:cs="Times New Roman"/>
          <w:b/>
          <w:sz w:val="32"/>
          <w:szCs w:val="32"/>
        </w:rPr>
        <w:t>na country tance pro pokročilé.</w:t>
      </w:r>
    </w:p>
    <w:p w:rsidR="004E1CA5" w:rsidRPr="00A6604D" w:rsidRDefault="004E1CA5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  <w:highlight w:val="yellow"/>
        </w:rPr>
      </w:pPr>
      <w:r w:rsidRPr="00A6604D">
        <w:rPr>
          <w:rFonts w:ascii="Times New Roman" w:hAnsi="Times New Roman" w:cs="Times New Roman"/>
          <w:b/>
          <w:sz w:val="40"/>
          <w:szCs w:val="40"/>
          <w:highlight w:val="yellow"/>
        </w:rPr>
        <w:t>Kontakt: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Square Dance </w:t>
      </w:r>
      <w:proofErr w:type="spellStart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Club</w:t>
      </w:r>
      <w:proofErr w:type="spellEnd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</w:t>
      </w:r>
      <w:proofErr w:type="spellStart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Šumaváček</w:t>
      </w:r>
      <w:proofErr w:type="spellEnd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, spolek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Miroslav Procházka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proofErr w:type="spellStart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Loučovice</w:t>
      </w:r>
      <w:proofErr w:type="spellEnd"/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276</w:t>
      </w:r>
      <w:r w:rsidR="002B0E9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, </w:t>
      </w: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382 76</w:t>
      </w:r>
    </w:p>
    <w:p w:rsidR="00A6604D" w:rsidRPr="00A6604D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Mobil 604 824 110, případně 723 669 800</w:t>
      </w:r>
    </w:p>
    <w:p w:rsidR="00A6604D" w:rsidRPr="002B0E9E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Email </w:t>
      </w:r>
      <w:hyperlink r:id="rId5" w:history="1">
        <w:r w:rsidRPr="00A6604D">
          <w:rPr>
            <w:rStyle w:val="Hypertextovodkaz"/>
            <w:rFonts w:ascii="Times New Roman" w:hAnsi="Times New Roman" w:cs="Times New Roman"/>
            <w:b/>
            <w:color w:val="auto"/>
            <w:sz w:val="32"/>
            <w:szCs w:val="32"/>
            <w:highlight w:val="yellow"/>
          </w:rPr>
          <w:t>prochna@centrum.cz</w:t>
        </w:r>
      </w:hyperlink>
      <w:r w:rsidR="002B0E9E">
        <w:rPr>
          <w:rFonts w:ascii="Times New Roman" w:hAnsi="Times New Roman" w:cs="Times New Roman"/>
          <w:b/>
          <w:sz w:val="32"/>
          <w:szCs w:val="32"/>
          <w:highlight w:val="yellow"/>
        </w:rPr>
        <w:t xml:space="preserve">   </w:t>
      </w:r>
      <w:r w:rsidRPr="00A6604D">
        <w:rPr>
          <w:rFonts w:ascii="Times New Roman" w:hAnsi="Times New Roman" w:cs="Times New Roman"/>
          <w:b/>
          <w:sz w:val="32"/>
          <w:szCs w:val="32"/>
          <w:highlight w:val="yellow"/>
        </w:rPr>
        <w:t>www.sumavacek.cz</w:t>
      </w:r>
    </w:p>
    <w:tbl>
      <w:tblPr>
        <w:tblStyle w:val="Mkatabulky"/>
        <w:tblW w:w="10456" w:type="dxa"/>
        <w:tblLook w:val="04A0"/>
      </w:tblPr>
      <w:tblGrid>
        <w:gridCol w:w="1840"/>
        <w:gridCol w:w="1812"/>
        <w:gridCol w:w="567"/>
        <w:gridCol w:w="284"/>
        <w:gridCol w:w="1019"/>
        <w:gridCol w:w="1390"/>
        <w:gridCol w:w="284"/>
        <w:gridCol w:w="1550"/>
        <w:gridCol w:w="1427"/>
        <w:gridCol w:w="283"/>
      </w:tblGrid>
      <w:tr w:rsidR="00913553" w:rsidRPr="00913553" w:rsidTr="00887671">
        <w:tc>
          <w:tcPr>
            <w:tcW w:w="10456" w:type="dxa"/>
            <w:gridSpan w:val="10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 xml:space="preserve">PÁTEK                                30. CSDCTS </w:t>
            </w:r>
            <w:proofErr w:type="gramStart"/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22.-24.9.2021</w:t>
            </w:r>
            <w:proofErr w:type="gramEnd"/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663" w:type="dxa"/>
            <w:gridSpan w:val="3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Hala 1</w:t>
            </w:r>
          </w:p>
        </w:tc>
        <w:tc>
          <w:tcPr>
            <w:tcW w:w="1019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Hala 2</w:t>
            </w:r>
          </w:p>
        </w:tc>
        <w:tc>
          <w:tcPr>
            <w:tcW w:w="3224" w:type="dxa"/>
            <w:gridSpan w:val="3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Hala </w:t>
            </w:r>
            <w:bookmarkStart w:id="0" w:name="_GoBack"/>
            <w:bookmarkEnd w:id="0"/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710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17.15 -18.15</w:t>
            </w:r>
          </w:p>
        </w:tc>
        <w:tc>
          <w:tcPr>
            <w:tcW w:w="2663" w:type="dxa"/>
            <w:gridSpan w:val="3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  <w:tc>
          <w:tcPr>
            <w:tcW w:w="2409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Waltz a valčík v country </w:t>
            </w:r>
            <w:proofErr w:type="gramStart"/>
            <w:r w:rsidRPr="00913553">
              <w:rPr>
                <w:rFonts w:ascii="Times New Roman" w:hAnsi="Times New Roman" w:cs="Times New Roman"/>
                <w:b/>
              </w:rPr>
              <w:t>tancích</w:t>
            </w:r>
            <w:proofErr w:type="gramEnd"/>
          </w:p>
        </w:tc>
        <w:tc>
          <w:tcPr>
            <w:tcW w:w="1834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pokročilé</w:t>
            </w:r>
          </w:p>
        </w:tc>
        <w:tc>
          <w:tcPr>
            <w:tcW w:w="1710" w:type="dxa"/>
            <w:gridSpan w:val="2"/>
            <w:vMerge w:val="restart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3553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Nebude-li na tanečním parketu dostatek tanečníků pro danou lekci do 12 minut po začátku lekce, tato odpadá!!!</w:t>
            </w:r>
            <w:r w:rsidRPr="009135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18.30 -19.30</w:t>
            </w:r>
          </w:p>
        </w:tc>
        <w:tc>
          <w:tcPr>
            <w:tcW w:w="2663" w:type="dxa"/>
            <w:gridSpan w:val="3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  <w:tc>
          <w:tcPr>
            <w:tcW w:w="2409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Waltz a valčík v country </w:t>
            </w:r>
            <w:proofErr w:type="gramStart"/>
            <w:r w:rsidRPr="00913553">
              <w:rPr>
                <w:rFonts w:ascii="Times New Roman" w:hAnsi="Times New Roman" w:cs="Times New Roman"/>
                <w:b/>
              </w:rPr>
              <w:t>tancích</w:t>
            </w:r>
            <w:proofErr w:type="gramEnd"/>
          </w:p>
        </w:tc>
        <w:tc>
          <w:tcPr>
            <w:tcW w:w="1834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pokročilé</w:t>
            </w:r>
          </w:p>
        </w:tc>
        <w:tc>
          <w:tcPr>
            <w:tcW w:w="1710" w:type="dxa"/>
            <w:gridSpan w:val="2"/>
            <w:vMerge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19.45 - 20.45</w:t>
            </w:r>
          </w:p>
        </w:tc>
        <w:tc>
          <w:tcPr>
            <w:tcW w:w="2663" w:type="dxa"/>
            <w:gridSpan w:val="3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v různých formacích pokročilí</w:t>
            </w:r>
          </w:p>
        </w:tc>
        <w:tc>
          <w:tcPr>
            <w:tcW w:w="2409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  <w:tc>
          <w:tcPr>
            <w:tcW w:w="1834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</w:t>
            </w:r>
            <w:r w:rsidRPr="009135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913553">
              <w:rPr>
                <w:rFonts w:ascii="Times New Roman" w:hAnsi="Times New Roman" w:cs="Times New Roman"/>
                <w:b/>
              </w:rPr>
              <w:t>Couple</w:t>
            </w:r>
            <w:proofErr w:type="spellEnd"/>
            <w:r w:rsidRPr="009135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3553">
              <w:rPr>
                <w:rFonts w:ascii="Times New Roman" w:hAnsi="Times New Roman" w:cs="Times New Roman"/>
                <w:b/>
              </w:rPr>
              <w:t>dance</w:t>
            </w:r>
            <w:proofErr w:type="spellEnd"/>
          </w:p>
        </w:tc>
        <w:tc>
          <w:tcPr>
            <w:tcW w:w="1710" w:type="dxa"/>
            <w:gridSpan w:val="2"/>
            <w:vMerge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21.00 -22.00</w:t>
            </w:r>
          </w:p>
        </w:tc>
        <w:tc>
          <w:tcPr>
            <w:tcW w:w="2663" w:type="dxa"/>
            <w:gridSpan w:val="3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v různých formacích pokročilí</w:t>
            </w:r>
          </w:p>
        </w:tc>
        <w:tc>
          <w:tcPr>
            <w:tcW w:w="2409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  <w:tc>
          <w:tcPr>
            <w:tcW w:w="1834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Line Dance</w:t>
            </w:r>
          </w:p>
        </w:tc>
        <w:tc>
          <w:tcPr>
            <w:tcW w:w="1710" w:type="dxa"/>
            <w:gridSpan w:val="2"/>
            <w:vMerge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913553" w:rsidRPr="00913553" w:rsidTr="00887671">
        <w:tc>
          <w:tcPr>
            <w:tcW w:w="10456" w:type="dxa"/>
            <w:gridSpan w:val="10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SOBOTA                             30. CSDCTS </w:t>
            </w:r>
            <w:proofErr w:type="gramStart"/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22.-24.9.2021</w:t>
            </w:r>
            <w:proofErr w:type="gramEnd"/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812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Hala 1</w:t>
            </w:r>
          </w:p>
        </w:tc>
        <w:tc>
          <w:tcPr>
            <w:tcW w:w="3544" w:type="dxa"/>
            <w:gridSpan w:val="5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Hala 2</w:t>
            </w:r>
          </w:p>
        </w:tc>
        <w:tc>
          <w:tcPr>
            <w:tcW w:w="2977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Hala 3</w:t>
            </w:r>
          </w:p>
        </w:tc>
        <w:tc>
          <w:tcPr>
            <w:tcW w:w="283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8.00 – 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1812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pokročilé</w:t>
            </w:r>
          </w:p>
        </w:tc>
        <w:tc>
          <w:tcPr>
            <w:tcW w:w="3544" w:type="dxa"/>
            <w:gridSpan w:val="5"/>
          </w:tcPr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začátečníky </w:t>
            </w:r>
          </w:p>
        </w:tc>
        <w:tc>
          <w:tcPr>
            <w:tcW w:w="2977" w:type="dxa"/>
            <w:gridSpan w:val="2"/>
          </w:tcPr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913553">
              <w:rPr>
                <w:rFonts w:ascii="Times New Roman" w:hAnsi="Times New Roman" w:cs="Times New Roman"/>
                <w:b/>
              </w:rPr>
              <w:t>Couple</w:t>
            </w:r>
            <w:proofErr w:type="spellEnd"/>
            <w:r w:rsidRPr="009135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13553">
              <w:rPr>
                <w:rFonts w:ascii="Times New Roman" w:hAnsi="Times New Roman" w:cs="Times New Roman"/>
                <w:b/>
              </w:rPr>
              <w:t>dance</w:t>
            </w:r>
            <w:proofErr w:type="spellEnd"/>
          </w:p>
        </w:tc>
        <w:tc>
          <w:tcPr>
            <w:tcW w:w="283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9.15 - 10.15</w:t>
            </w:r>
          </w:p>
        </w:tc>
        <w:tc>
          <w:tcPr>
            <w:tcW w:w="1812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Country tance pro pokročilé </w:t>
            </w:r>
          </w:p>
        </w:tc>
        <w:tc>
          <w:tcPr>
            <w:tcW w:w="3544" w:type="dxa"/>
            <w:gridSpan w:val="5"/>
          </w:tcPr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</w:rPr>
              <w:t xml:space="preserve">Úvod do SD s použitím figur do country </w:t>
            </w:r>
          </w:p>
        </w:tc>
        <w:tc>
          <w:tcPr>
            <w:tcW w:w="2977" w:type="dxa"/>
            <w:gridSpan w:val="2"/>
          </w:tcPr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</w:t>
            </w:r>
            <w:r w:rsidRPr="0091355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  <w:tc>
          <w:tcPr>
            <w:tcW w:w="283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10.30 - 11.30</w:t>
            </w:r>
          </w:p>
        </w:tc>
        <w:tc>
          <w:tcPr>
            <w:tcW w:w="1812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pokročilé</w:t>
            </w:r>
          </w:p>
        </w:tc>
        <w:tc>
          <w:tcPr>
            <w:tcW w:w="3544" w:type="dxa"/>
            <w:gridSpan w:val="5"/>
          </w:tcPr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</w:rPr>
              <w:t>Line Dance</w:t>
            </w:r>
          </w:p>
        </w:tc>
        <w:tc>
          <w:tcPr>
            <w:tcW w:w="2977" w:type="dxa"/>
            <w:gridSpan w:val="2"/>
          </w:tcPr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 xml:space="preserve">Ivan 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  <w:tc>
          <w:tcPr>
            <w:tcW w:w="283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11.45 - 12.45</w:t>
            </w:r>
          </w:p>
        </w:tc>
        <w:tc>
          <w:tcPr>
            <w:tcW w:w="1812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544" w:type="dxa"/>
            <w:gridSpan w:val="5"/>
          </w:tcPr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</w:rPr>
              <w:t>Line Dance nejen pro pamětníky (oblíbené staré fláky)</w:t>
            </w:r>
          </w:p>
        </w:tc>
        <w:tc>
          <w:tcPr>
            <w:tcW w:w="2977" w:type="dxa"/>
            <w:gridSpan w:val="2"/>
          </w:tcPr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</w:t>
            </w:r>
          </w:p>
          <w:p w:rsidR="00913553" w:rsidRPr="00913553" w:rsidRDefault="00913553" w:rsidP="0091355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začátečníky</w:t>
            </w:r>
          </w:p>
        </w:tc>
        <w:tc>
          <w:tcPr>
            <w:tcW w:w="283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A70B8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616" w:type="dxa"/>
            <w:gridSpan w:val="9"/>
          </w:tcPr>
          <w:p w:rsidR="00913553" w:rsidRPr="00913553" w:rsidRDefault="00913553" w:rsidP="00A70B8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Oběd v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školní jídelně p</w:t>
            </w:r>
            <w:r w:rsidR="00A70B83"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ro ty, kdo si 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ho</w:t>
            </w:r>
            <w:r w:rsidR="00A70B83"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objednali.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15.00 - ???</w:t>
            </w:r>
          </w:p>
        </w:tc>
        <w:tc>
          <w:tcPr>
            <w:tcW w:w="8616" w:type="dxa"/>
            <w:gridSpan w:val="9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Soutěž 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, 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Ivan,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 xml:space="preserve"> Medvěd 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</w:rPr>
              <w:t>Ukončení podle počtu vystoupení, po soutěži přestávka do 19.30.</w:t>
            </w: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A70B8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.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0</w:t>
            </w:r>
          </w:p>
        </w:tc>
        <w:tc>
          <w:tcPr>
            <w:tcW w:w="8616" w:type="dxa"/>
            <w:gridSpan w:val="9"/>
          </w:tcPr>
          <w:p w:rsidR="00913553" w:rsidRPr="00913553" w:rsidRDefault="00913553" w:rsidP="00A70B83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Večeře </w:t>
            </w:r>
            <w:r w:rsidR="00A70B83"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v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e</w:t>
            </w:r>
            <w:r w:rsidR="00A70B83"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="00A70B83">
              <w:rPr>
                <w:rFonts w:ascii="Times New Roman" w:hAnsi="Times New Roman" w:cs="Times New Roman"/>
                <w:b/>
                <w:sz w:val="32"/>
                <w:szCs w:val="32"/>
              </w:rPr>
              <w:t>školní jídelně p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ro ty, kdo si ji objednali.</w:t>
            </w: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19.30-22.00</w:t>
            </w:r>
          </w:p>
        </w:tc>
        <w:tc>
          <w:tcPr>
            <w:tcW w:w="8616" w:type="dxa"/>
            <w:gridSpan w:val="9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S</w:t>
            </w: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OKOLOVNA </w:t>
            </w:r>
            <w:r w:rsidRPr="00913553">
              <w:rPr>
                <w:rFonts w:ascii="Times New Roman" w:hAnsi="Times New Roman" w:cs="Times New Roman"/>
                <w:b/>
              </w:rPr>
              <w:t xml:space="preserve">Vyhlášení výsledků soutěže, předání cen, tancování </w:t>
            </w:r>
            <w:r w:rsidRPr="00913553">
              <w:rPr>
                <w:rFonts w:ascii="Times New Roman" w:hAnsi="Times New Roman" w:cs="Times New Roman"/>
                <w:b/>
                <w:highlight w:val="green"/>
              </w:rPr>
              <w:t>s Mírou</w:t>
            </w:r>
            <w:r w:rsidRPr="00913553">
              <w:rPr>
                <w:rFonts w:ascii="Times New Roman" w:hAnsi="Times New Roman" w:cs="Times New Roman"/>
                <w:b/>
              </w:rPr>
              <w:t xml:space="preserve">. </w:t>
            </w:r>
          </w:p>
        </w:tc>
      </w:tr>
      <w:tr w:rsidR="00913553" w:rsidRPr="00913553" w:rsidTr="00887671">
        <w:tc>
          <w:tcPr>
            <w:tcW w:w="10456" w:type="dxa"/>
            <w:gridSpan w:val="10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NEDĚLE                              30. CSDCTS </w:t>
            </w:r>
            <w:proofErr w:type="gramStart"/>
            <w:r w:rsidRPr="00913553">
              <w:rPr>
                <w:rFonts w:ascii="Times New Roman" w:hAnsi="Times New Roman" w:cs="Times New Roman"/>
                <w:b/>
                <w:sz w:val="36"/>
                <w:szCs w:val="36"/>
              </w:rPr>
              <w:t>22.-24.9.2021</w:t>
            </w:r>
            <w:proofErr w:type="gramEnd"/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79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Hala 1</w:t>
            </w:r>
          </w:p>
        </w:tc>
        <w:tc>
          <w:tcPr>
            <w:tcW w:w="6237" w:type="dxa"/>
            <w:gridSpan w:val="7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Hala 2</w:t>
            </w: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8.00 -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2379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green"/>
              </w:rPr>
              <w:t>Míra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všechny</w:t>
            </w:r>
          </w:p>
        </w:tc>
        <w:tc>
          <w:tcPr>
            <w:tcW w:w="6237" w:type="dxa"/>
            <w:gridSpan w:val="7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Line Dance nejen pro pamětníky (oblíbené staré fláky)</w:t>
            </w:r>
          </w:p>
        </w:tc>
      </w:tr>
      <w:tr w:rsidR="00913553" w:rsidRPr="00913553" w:rsidTr="00887671">
        <w:tc>
          <w:tcPr>
            <w:tcW w:w="1840" w:type="dxa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</w:rPr>
              <w:t>9.15 - 10.15</w:t>
            </w:r>
          </w:p>
        </w:tc>
        <w:tc>
          <w:tcPr>
            <w:tcW w:w="2379" w:type="dxa"/>
            <w:gridSpan w:val="2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6237" w:type="dxa"/>
            <w:gridSpan w:val="7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13553">
              <w:rPr>
                <w:rFonts w:ascii="Times New Roman" w:hAnsi="Times New Roman" w:cs="Times New Roman"/>
                <w:b/>
                <w:sz w:val="32"/>
                <w:szCs w:val="32"/>
                <w:highlight w:val="cyan"/>
              </w:rPr>
              <w:t>Medvěd</w:t>
            </w:r>
          </w:p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913553">
              <w:rPr>
                <w:rFonts w:ascii="Times New Roman" w:hAnsi="Times New Roman" w:cs="Times New Roman"/>
                <w:b/>
              </w:rPr>
              <w:t>Country tance pro všechny</w:t>
            </w:r>
          </w:p>
        </w:tc>
      </w:tr>
      <w:tr w:rsidR="00913553" w:rsidRPr="00913553" w:rsidTr="00887671">
        <w:tc>
          <w:tcPr>
            <w:tcW w:w="10456" w:type="dxa"/>
            <w:gridSpan w:val="10"/>
          </w:tcPr>
          <w:p w:rsidR="00913553" w:rsidRPr="00913553" w:rsidRDefault="00913553" w:rsidP="00887671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913553">
              <w:rPr>
                <w:rFonts w:ascii="Times New Roman" w:hAnsi="Times New Roman" w:cs="Times New Roman"/>
                <w:b/>
              </w:rPr>
              <w:t>Drobné změny programu vyhrazeny.</w:t>
            </w:r>
          </w:p>
        </w:tc>
      </w:tr>
    </w:tbl>
    <w:p w:rsidR="00A6604D" w:rsidRPr="00913553" w:rsidRDefault="00A6604D" w:rsidP="00A6604D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F6667E" w:rsidRPr="00F6667E" w:rsidRDefault="00F6667E" w:rsidP="00F666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6667E">
        <w:rPr>
          <w:rFonts w:ascii="Times New Roman" w:hAnsi="Times New Roman" w:cs="Times New Roman"/>
          <w:b/>
          <w:sz w:val="48"/>
          <w:szCs w:val="48"/>
        </w:rPr>
        <w:lastRenderedPageBreak/>
        <w:t>DŮLEŽITÉ UPOZORNĚNÍ</w:t>
      </w:r>
    </w:p>
    <w:p w:rsidR="00F6667E" w:rsidRPr="00F6667E" w:rsidRDefault="00F6667E" w:rsidP="00F666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POKUD BUDETE POSÍLAT PŘIHLÁŠKU E-MAILEM NEBO OBYČEJNÝM DOPISEM, OVĚŘTE SI, ŽE SKUTEČNĚ DOŠEL. U E-MAILOVÝCH PŘIHLÁŠEK SI OVĚŘTE, ZDA DOŠLY VŠECHNY PŘÍLOHY – OBČAS SE STANE, ŽE NĚCO NEDORAZÍ.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:rsidR="00F6667E" w:rsidRPr="00F6667E" w:rsidRDefault="00F6667E" w:rsidP="00F6667E">
      <w:pPr>
        <w:spacing w:line="20" w:lineRule="atLeast"/>
        <w:contextualSpacing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F6667E">
        <w:rPr>
          <w:rFonts w:ascii="Times New Roman" w:hAnsi="Times New Roman" w:cs="Times New Roman"/>
          <w:b/>
          <w:sz w:val="56"/>
          <w:szCs w:val="56"/>
        </w:rPr>
        <w:t xml:space="preserve">Soutěž: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Soutěž je součástí 30. CSDCTS  a je určena pouze pro </w:t>
      </w:r>
      <w:proofErr w:type="gramStart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soubory,  které</w:t>
      </w:r>
      <w:proofErr w:type="gramEnd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  se 30. CSDCTS zúčastní (byť jen na 1 den), zaplatí si účastnický poplatek (</w:t>
      </w:r>
      <w:proofErr w:type="spellStart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badge</w:t>
      </w:r>
      <w:proofErr w:type="spellEnd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) a startovné.</w:t>
      </w:r>
      <w:r w:rsidRPr="00F6667E">
        <w:rPr>
          <w:rFonts w:ascii="Times New Roman" w:hAnsi="Times New Roman" w:cs="Times New Roman"/>
          <w:sz w:val="32"/>
          <w:szCs w:val="32"/>
        </w:rPr>
        <w:t xml:space="preserve"> </w:t>
      </w:r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Není tedy možné přijet pouze na soutěž bez úhrady </w:t>
      </w:r>
      <w:proofErr w:type="spellStart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>badge</w:t>
      </w:r>
      <w:proofErr w:type="spellEnd"/>
      <w:r w:rsidRPr="00F6667E"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F6667E">
        <w:rPr>
          <w:rFonts w:ascii="Times New Roman" w:hAnsi="Times New Roman" w:cs="Times New Roman"/>
          <w:b/>
          <w:color w:val="000000"/>
          <w:sz w:val="40"/>
          <w:szCs w:val="40"/>
        </w:rPr>
        <w:t>Během soutěže bude škola uzavřena.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Sobotní soutěž proběhne stejně jako v jiných letech v sobotu odpoledne.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Vystoupení  bude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hodnotit porota skutečně odborn</w:t>
      </w:r>
      <w:r>
        <w:rPr>
          <w:rFonts w:ascii="Times New Roman" w:hAnsi="Times New Roman" w:cs="Times New Roman"/>
          <w:sz w:val="28"/>
          <w:szCs w:val="28"/>
        </w:rPr>
        <w:t>á, složená z přítomných lektorů</w:t>
      </w:r>
      <w:r w:rsidRPr="00F6667E">
        <w:rPr>
          <w:rFonts w:ascii="Times New Roman" w:hAnsi="Times New Roman" w:cs="Times New Roman"/>
          <w:sz w:val="28"/>
          <w:szCs w:val="28"/>
        </w:rPr>
        <w:t xml:space="preserve">. Po skončení soutěže si můžete individuálně vyslechnout názor porotců na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vystoupení  vašich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tanečníků. 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 xml:space="preserve">Jsou vyhlášené kategorie: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Tradiční country mladší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Tradiční country starší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18+ tradiční country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Moderní country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Moderní country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18+ moderní country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Country show mladší 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Country show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18+ country show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Příbuzné taneční směry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Příbuzné taneční směry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Příbuzné taneční směry 18+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 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dance</w:t>
      </w:r>
      <w:proofErr w:type="spellEnd"/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 sóla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 sóla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18+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sóla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 dueta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 dueta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dueta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mladší open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starší open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b/>
          <w:sz w:val="28"/>
          <w:szCs w:val="28"/>
        </w:rPr>
        <w:t xml:space="preserve"> open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Nováčci 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Nováčci 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Nováčci 18+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Naděje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</w:rPr>
        <w:t>mladší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Naděje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</w:rPr>
        <w:t>starší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>Naděje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</w:rPr>
        <w:t>18+</w:t>
      </w: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rPr>
          <w:rFonts w:ascii="Times New Roman" w:hAnsi="Times New Roman" w:cs="Times New Roman"/>
          <w:highlight w:val="red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Do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kategorie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mladších</w:t>
      </w:r>
      <w:r w:rsidRPr="00F6667E">
        <w:rPr>
          <w:rFonts w:ascii="Times New Roman" w:hAnsi="Times New Roman" w:cs="Times New Roman"/>
          <w:sz w:val="28"/>
          <w:szCs w:val="28"/>
        </w:rPr>
        <w:t xml:space="preserve"> se smí přihlásit tanečníci, kteří 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>nedosáhli 13. let věku</w:t>
      </w:r>
      <w:r w:rsidRPr="00F6667E">
        <w:rPr>
          <w:rFonts w:ascii="Times New Roman" w:hAnsi="Times New Roman" w:cs="Times New Roman"/>
          <w:sz w:val="28"/>
          <w:szCs w:val="28"/>
        </w:rPr>
        <w:t>. Pokud 13. narozeniny slaví v den soutěže, mohou soutěžit.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Do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kategorie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starších</w:t>
      </w:r>
      <w:r w:rsidRPr="00F6667E">
        <w:rPr>
          <w:rFonts w:ascii="Times New Roman" w:hAnsi="Times New Roman" w:cs="Times New Roman"/>
          <w:sz w:val="28"/>
          <w:szCs w:val="28"/>
        </w:rPr>
        <w:t xml:space="preserve"> se smí přihlásit tanečníci, kteří 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>nedosáhli 18. let věku</w:t>
      </w:r>
      <w:r w:rsidRPr="00F6667E">
        <w:rPr>
          <w:rFonts w:ascii="Times New Roman" w:hAnsi="Times New Roman" w:cs="Times New Roman"/>
          <w:sz w:val="28"/>
          <w:szCs w:val="28"/>
        </w:rPr>
        <w:t>. Pokud 18. narozeniny slaví v den soutěže, mohou soutěžit.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 xml:space="preserve">Kategorie 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>„</w:t>
      </w:r>
      <w:r w:rsidRPr="00F6667E">
        <w:rPr>
          <w:rFonts w:ascii="Times New Roman" w:hAnsi="Times New Roman" w:cs="Times New Roman"/>
          <w:b/>
          <w:sz w:val="28"/>
          <w:szCs w:val="28"/>
          <w:highlight w:val="magenta"/>
        </w:rPr>
        <w:t>18+</w:t>
      </w:r>
      <w:r w:rsidRPr="00F6667E">
        <w:rPr>
          <w:rFonts w:ascii="Times New Roman" w:hAnsi="Times New Roman" w:cs="Times New Roman"/>
          <w:sz w:val="28"/>
          <w:szCs w:val="28"/>
          <w:highlight w:val="magenta"/>
        </w:rPr>
        <w:t xml:space="preserve">“: </w:t>
      </w:r>
      <w:r w:rsidRPr="00F6667E">
        <w:rPr>
          <w:rFonts w:ascii="Times New Roman" w:hAnsi="Times New Roman" w:cs="Times New Roman"/>
          <w:sz w:val="28"/>
          <w:szCs w:val="28"/>
        </w:rPr>
        <w:t xml:space="preserve">Protože mezi dětskými tanečními soubory je již celá řada souborů, které mají tanečníky odrostlé a kteří již přesáhli 18 let věku, otevíráme i letos kategorii </w:t>
      </w:r>
      <w:r w:rsidRPr="00F6667E">
        <w:rPr>
          <w:rFonts w:ascii="Times New Roman" w:hAnsi="Times New Roman" w:cs="Times New Roman"/>
          <w:b/>
          <w:sz w:val="28"/>
          <w:szCs w:val="28"/>
        </w:rPr>
        <w:t xml:space="preserve">18+. </w:t>
      </w:r>
      <w:r w:rsidRPr="00F6667E">
        <w:rPr>
          <w:rFonts w:ascii="Times New Roman" w:hAnsi="Times New Roman" w:cs="Times New Roman"/>
          <w:sz w:val="28"/>
          <w:szCs w:val="28"/>
        </w:rPr>
        <w:t>Ta je určena souborům, které chtějí zařadit do vystoupení takovou sestavu tanečníků, kde někteří již přesáhli hranici pro zařazení do kategorie „starší“. Samozřejmě, že mezi nimi mohou tančit i mladší tanečníci, ale nejméně jednomu z tanečníků v sestavě již musí být alespoň 18 let.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Tradiční country</w:t>
      </w:r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</w:t>
      </w:r>
      <w:r w:rsidRPr="00F6667E">
        <w:rPr>
          <w:rFonts w:ascii="Times New Roman" w:hAnsi="Times New Roman" w:cs="Times New Roman"/>
          <w:b/>
          <w:i/>
          <w:sz w:val="28"/>
          <w:szCs w:val="28"/>
        </w:rPr>
        <w:t>tradičního</w:t>
      </w:r>
      <w:r w:rsidRPr="00F6667E">
        <w:rPr>
          <w:rFonts w:ascii="Times New Roman" w:hAnsi="Times New Roman" w:cs="Times New Roman"/>
          <w:sz w:val="28"/>
          <w:szCs w:val="28"/>
        </w:rPr>
        <w:t xml:space="preserve"> country musí obsahovat prvky: Tradiční country hudba, tradiční country kostým, tradiční country taneční styl. Rekvizity nejsou povoleny. Počet tanečníků: Minimálně 4.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Moderní country</w:t>
      </w:r>
      <w:r w:rsidRPr="00F6667E">
        <w:rPr>
          <w:rFonts w:ascii="Times New Roman" w:hAnsi="Times New Roman" w:cs="Times New Roman"/>
          <w:sz w:val="28"/>
          <w:szCs w:val="28"/>
        </w:rPr>
        <w:t>. Vystoupení ve stylu moderního country musí obsahovat prvky: Moderní country hudba, moderní country kostým, choreografie v country stylu. Může a nemusí vykazovat dějové prvky. Rekvizity nejsou povoleny. Počet tanečníků: Minimálně 4.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Country show</w:t>
      </w:r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Country show musí obsahovat prvky: Moderní nebo tradiční country hudba, moderní nebo tradiční country kostým, moderní nebo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tradiční  choreografie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s tím, že </w:t>
      </w:r>
      <w:r w:rsidRPr="00F6667E">
        <w:rPr>
          <w:rFonts w:ascii="Times New Roman" w:hAnsi="Times New Roman" w:cs="Times New Roman"/>
          <w:b/>
          <w:i/>
          <w:sz w:val="28"/>
          <w:szCs w:val="28"/>
          <w:u w:val="single"/>
        </w:rPr>
        <w:t>jeden</w:t>
      </w:r>
      <w:r w:rsidRPr="00F6667E">
        <w:rPr>
          <w:rFonts w:ascii="Times New Roman" w:hAnsi="Times New Roman" w:cs="Times New Roman"/>
          <w:sz w:val="28"/>
          <w:szCs w:val="28"/>
        </w:rPr>
        <w:t xml:space="preserve"> ze zmiňovaných „country“ atributů může (ale nemusí) být vynechán. Musí vykazovat dějové prvky. Rekvizity jsou povoleny. Počet tanečníků: Není omezen.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Kategorie Příbuzné taneční směry. </w:t>
      </w: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Protože  lze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jen s obtížemi srovnávat různé taneční styly, otevíráme i letos tuto kategorii, kam můžete zařadit např. tance řecké, mexické, skotské, irské a podobně. Je jasné, že i tyto jmenované jsou navzájem nesouměřitelné, avšak nyní není pro nedostatek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choreografií  v každém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z národních tanců možné kategorii dále štěpit. Alespoň ji tedy odseparujeme z jiných kategorií.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 xml:space="preserve">Kategorie Country Line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Country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musí obsahovat prvky: Taneční styl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>. Z požadavku country hudby a kostýmu je povolena absence jednoho z těchto prvků. Je zakázáno vzájemné držení tanečníků za ruce. Počet tanečníků: Není omezen.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 xml:space="preserve">Kategorie </w:t>
      </w:r>
      <w:proofErr w:type="spellStart"/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Vystoupení ve stylu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musí obsahovat - povolená technika: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buckdancing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canadian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flatfooting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>. Ve vystoupení nesmí být boty tanečníků zakryty kostýmem. Všichni tanečníci musí mít při tanci obutu taneční obuv s dvojitými plechy- „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cloggingové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stepky</w:t>
      </w:r>
      <w:proofErr w:type="spellEnd"/>
      <w:r w:rsidRPr="00815156">
        <w:rPr>
          <w:rFonts w:ascii="Times New Roman" w:hAnsi="Times New Roman" w:cs="Times New Roman"/>
          <w:sz w:val="28"/>
          <w:szCs w:val="28"/>
        </w:rPr>
        <w:t xml:space="preserve">“. </w:t>
      </w:r>
      <w:r w:rsidRPr="00815156">
        <w:rPr>
          <w:rFonts w:ascii="Times New Roman" w:hAnsi="Times New Roman" w:cs="Times New Roman"/>
          <w:b/>
          <w:sz w:val="28"/>
          <w:szCs w:val="28"/>
        </w:rPr>
        <w:t xml:space="preserve">Abychom zamezili poškození parketu, bude jako každý rok připraveno linoleum velikosti </w:t>
      </w:r>
      <w:proofErr w:type="gramStart"/>
      <w:r w:rsidRPr="00815156">
        <w:rPr>
          <w:rFonts w:ascii="Times New Roman" w:hAnsi="Times New Roman" w:cs="Times New Roman"/>
          <w:b/>
          <w:sz w:val="28"/>
          <w:szCs w:val="28"/>
        </w:rPr>
        <w:t xml:space="preserve">přibližně  6 x </w:t>
      </w:r>
      <w:smartTag w:uri="urn:schemas-microsoft-com:office:smarttags" w:element="metricconverter">
        <w:smartTagPr>
          <w:attr w:name="ProductID" w:val="6 metrů"/>
        </w:smartTagPr>
        <w:r w:rsidRPr="00815156">
          <w:rPr>
            <w:rFonts w:ascii="Times New Roman" w:hAnsi="Times New Roman" w:cs="Times New Roman"/>
            <w:b/>
            <w:sz w:val="28"/>
            <w:szCs w:val="28"/>
          </w:rPr>
          <w:t>6 metrů</w:t>
        </w:r>
      </w:smartTag>
      <w:proofErr w:type="gramEnd"/>
      <w:r w:rsidRPr="00815156">
        <w:rPr>
          <w:rFonts w:ascii="Times New Roman" w:hAnsi="Times New Roman" w:cs="Times New Roman"/>
          <w:b/>
          <w:sz w:val="28"/>
          <w:szCs w:val="28"/>
        </w:rPr>
        <w:t>. Mimo tento prostor je zakázáno stepovat!!!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Naděje</w:t>
      </w:r>
      <w:r w:rsidRPr="00F6667E">
        <w:rPr>
          <w:rFonts w:ascii="Times New Roman" w:hAnsi="Times New Roman" w:cs="Times New Roman"/>
          <w:sz w:val="28"/>
          <w:szCs w:val="28"/>
        </w:rPr>
        <w:t>. (Pro nadějné soubory.) Je určena těm souborům, které od září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667E">
        <w:rPr>
          <w:rFonts w:ascii="Times New Roman" w:hAnsi="Times New Roman" w:cs="Times New Roman"/>
          <w:sz w:val="28"/>
          <w:szCs w:val="28"/>
        </w:rPr>
        <w:t xml:space="preserve"> nedosáhly na žádné z prvních třech míst v žádné </w:t>
      </w:r>
      <w:r w:rsidRPr="00F6667E">
        <w:rPr>
          <w:rFonts w:ascii="Times New Roman" w:hAnsi="Times New Roman" w:cs="Times New Roman"/>
          <w:b/>
          <w:i/>
          <w:sz w:val="28"/>
          <w:szCs w:val="28"/>
        </w:rPr>
        <w:t>HLAVNÍ</w:t>
      </w:r>
      <w:r w:rsidRPr="00F666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sz w:val="28"/>
          <w:szCs w:val="28"/>
        </w:rPr>
        <w:t xml:space="preserve">kategorii na soutěžích: O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Moravský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country Pohárek, O Zelený hrozének, CSDCTS, Mistrovství ČR v country a v 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cloggingu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Pardubická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Ryengle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Do této kategorie můžete hlásit vystoupení ve stylu: tradiční i moderní country,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i country show. Lze přihlásit </w:t>
      </w:r>
      <w:r w:rsidRPr="00F6667E">
        <w:rPr>
          <w:rFonts w:ascii="Times New Roman" w:hAnsi="Times New Roman" w:cs="Times New Roman"/>
          <w:b/>
          <w:sz w:val="28"/>
          <w:szCs w:val="28"/>
        </w:rPr>
        <w:t>jen jedno</w:t>
      </w:r>
      <w:r w:rsidRPr="00F6667E">
        <w:rPr>
          <w:rFonts w:ascii="Times New Roman" w:hAnsi="Times New Roman" w:cs="Times New Roman"/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 </w:t>
      </w: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Kategorie Nováčci</w:t>
      </w:r>
      <w:r w:rsidRPr="00F6667E">
        <w:rPr>
          <w:rFonts w:ascii="Times New Roman" w:hAnsi="Times New Roman" w:cs="Times New Roman"/>
          <w:sz w:val="28"/>
          <w:szCs w:val="28"/>
        </w:rPr>
        <w:t xml:space="preserve">. Je určena těm souborům, které vede vedoucí, </w:t>
      </w:r>
      <w:r w:rsidRPr="00F6667E">
        <w:rPr>
          <w:rFonts w:ascii="Times New Roman" w:hAnsi="Times New Roman" w:cs="Times New Roman"/>
          <w:sz w:val="28"/>
          <w:szCs w:val="28"/>
          <w:u w:val="single"/>
        </w:rPr>
        <w:t>jenž nemá žádné zkušenosti s country a příbuznými tanci delší, než dva roky.</w:t>
      </w:r>
      <w:r w:rsidRPr="00F6667E">
        <w:rPr>
          <w:rFonts w:ascii="Times New Roman" w:hAnsi="Times New Roman" w:cs="Times New Roman"/>
          <w:sz w:val="28"/>
          <w:szCs w:val="28"/>
        </w:rPr>
        <w:t xml:space="preserve"> Současně se sem nesmí přihlásit děti, které již mají více jak dvouletou praxi – podmínky stejné jako u vedoucího (myslí se tím případ, že se u skvělého souboru změní jenom vedoucí). V případě letošního CSDCTS to tedy znamená, že vedoucí nevedl děti, nejezdil jako divák po soutěžích, ani country tance netancoval dříve, jak v dubnu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667E">
        <w:rPr>
          <w:rFonts w:ascii="Times New Roman" w:hAnsi="Times New Roman" w:cs="Times New Roman"/>
          <w:sz w:val="28"/>
          <w:szCs w:val="28"/>
        </w:rPr>
        <w:t>. Je určena těm souborům, které kromě podmínky krátké praxe vedoucího od září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6667E">
        <w:rPr>
          <w:rFonts w:ascii="Times New Roman" w:hAnsi="Times New Roman" w:cs="Times New Roman"/>
          <w:sz w:val="28"/>
          <w:szCs w:val="28"/>
        </w:rPr>
        <w:t xml:space="preserve"> nedosáhly na žádné z prvních třech míst v žádné kategorii na soutěžích: O </w:t>
      </w:r>
      <w:proofErr w:type="gramStart"/>
      <w:r w:rsidRPr="00F6667E">
        <w:rPr>
          <w:rFonts w:ascii="Times New Roman" w:hAnsi="Times New Roman" w:cs="Times New Roman"/>
          <w:sz w:val="28"/>
          <w:szCs w:val="28"/>
        </w:rPr>
        <w:t>Moravský</w:t>
      </w:r>
      <w:proofErr w:type="gramEnd"/>
      <w:r w:rsidRPr="00F6667E">
        <w:rPr>
          <w:rFonts w:ascii="Times New Roman" w:hAnsi="Times New Roman" w:cs="Times New Roman"/>
          <w:sz w:val="28"/>
          <w:szCs w:val="28"/>
        </w:rPr>
        <w:t xml:space="preserve"> country Pohárek, O Zelený hrozének, CSDCTS, Mistrovství ČR v country a v 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cloggingu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Pardubická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Ryengle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. Do této kategorie můžete hlásit vystoupení ve stylu tradiční i moderní country,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, line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i country show. Lze přihlásit </w:t>
      </w:r>
      <w:r w:rsidRPr="00F6667E">
        <w:rPr>
          <w:rFonts w:ascii="Times New Roman" w:hAnsi="Times New Roman" w:cs="Times New Roman"/>
          <w:b/>
          <w:sz w:val="28"/>
          <w:szCs w:val="28"/>
        </w:rPr>
        <w:t>jen jedno</w:t>
      </w:r>
      <w:r w:rsidRPr="00F6667E">
        <w:rPr>
          <w:rFonts w:ascii="Times New Roman" w:hAnsi="Times New Roman" w:cs="Times New Roman"/>
          <w:sz w:val="28"/>
          <w:szCs w:val="28"/>
        </w:rPr>
        <w:t xml:space="preserve"> vystoupení za soubor. Soubor, který se přihlásí do této kategorie, se nesmí přihlásit v žádné jiné kategorii.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Výjimky:</w:t>
      </w:r>
      <w:r w:rsidRPr="00F6667E">
        <w:rPr>
          <w:rFonts w:ascii="Times New Roman" w:hAnsi="Times New Roman" w:cs="Times New Roman"/>
          <w:sz w:val="28"/>
          <w:szCs w:val="28"/>
        </w:rPr>
        <w:t xml:space="preserve"> Protože se může stát, že někomu na poslední chvíli onemocní tanečník, lze do choreografie zařadit 1 (ale ne více!!!) tanečníka staršího, než </w:t>
      </w:r>
      <w:r w:rsidRPr="00F6667E">
        <w:rPr>
          <w:rFonts w:ascii="Times New Roman" w:hAnsi="Times New Roman" w:cs="Times New Roman"/>
          <w:sz w:val="28"/>
          <w:szCs w:val="28"/>
        </w:rPr>
        <w:lastRenderedPageBreak/>
        <w:t xml:space="preserve">pro kterou věkovou hranici je choreografie určena. Tato výjimka se netýká kategorií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sóla a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clogging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dueta.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Otevření kategorie: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b/>
          <w:sz w:val="28"/>
          <w:szCs w:val="28"/>
        </w:rPr>
        <w:t xml:space="preserve">Každá kategorie bude otevřena bez ohledu na počet přihlášených choreografií. </w:t>
      </w:r>
      <w:r w:rsidRPr="00F6667E">
        <w:rPr>
          <w:rFonts w:ascii="Times New Roman" w:hAnsi="Times New Roman" w:cs="Times New Roman"/>
          <w:sz w:val="28"/>
          <w:szCs w:val="28"/>
        </w:rPr>
        <w:t xml:space="preserve">Čili i kdyby se přihlásilo jenom jedno vystoupení, bude kategorie otevřena.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Lze přihlásit libovolný počet vystoupení v každé kategorii (kromě kategorie Nováčci a Naděje). </w:t>
      </w:r>
      <w:r w:rsidRPr="00F6667E">
        <w:rPr>
          <w:rFonts w:ascii="Times New Roman" w:hAnsi="Times New Roman" w:cs="Times New Roman"/>
          <w:b/>
          <w:sz w:val="28"/>
          <w:szCs w:val="28"/>
        </w:rPr>
        <w:t>Pořadí však budou tvořit pouze nejlepší choreografie každého souboru</w:t>
      </w:r>
      <w:r w:rsidRPr="00F6667E">
        <w:rPr>
          <w:rFonts w:ascii="Times New Roman" w:hAnsi="Times New Roman" w:cs="Times New Roman"/>
          <w:sz w:val="28"/>
          <w:szCs w:val="28"/>
        </w:rPr>
        <w:t xml:space="preserve"> v každé kategorii.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Jinými slovy.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V každé z kategorií bude hodnocen soubor jako celek. Čili nejlepší vystoupení v dané kategorii se umístí na prvním místě, nazvěme soubor třeba A. Na druhém místě se však umístí nejlepší vystoupení dalšího souboru (nazvěme soubor např. B) a to i přesto, že jiná předvedená vystoupení souboru A, byla lepší, než vystoupení souboru B. Stejně tak nejlepší vystoupení dalšího souboru, nazvěme si jej C (čili po vyloučení neumístěných choreografií souborů A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B). Toto opatření je proto, že přihlásil-li nyní kvalitní soubor 10 skvělých choreografií, obsadil 10 prvních příček. Což určitě není na závadu, ale bylo to terčem značné kritiky.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Tím se dává šance umístit se na bodovaných místech i méně zkušeným souborům. </w:t>
      </w:r>
      <w:r w:rsidRPr="00F6667E">
        <w:rPr>
          <w:rFonts w:ascii="Times New Roman" w:hAnsi="Times New Roman" w:cs="Times New Roman"/>
          <w:b/>
          <w:i/>
          <w:sz w:val="32"/>
          <w:szCs w:val="32"/>
        </w:rPr>
        <w:t xml:space="preserve">Výše uvedené omezení se nevztahuje na kategorie </w:t>
      </w:r>
      <w:proofErr w:type="spellStart"/>
      <w:r w:rsidRPr="00F6667E">
        <w:rPr>
          <w:rFonts w:ascii="Times New Roman" w:hAnsi="Times New Roman" w:cs="Times New Roman"/>
          <w:b/>
          <w:i/>
          <w:sz w:val="32"/>
          <w:szCs w:val="32"/>
        </w:rPr>
        <w:t>clogging</w:t>
      </w:r>
      <w:proofErr w:type="spellEnd"/>
      <w:r w:rsidRPr="00F6667E">
        <w:rPr>
          <w:rFonts w:ascii="Times New Roman" w:hAnsi="Times New Roman" w:cs="Times New Roman"/>
          <w:b/>
          <w:i/>
          <w:sz w:val="32"/>
          <w:szCs w:val="32"/>
        </w:rPr>
        <w:t xml:space="preserve"> sóla a </w:t>
      </w:r>
      <w:proofErr w:type="spellStart"/>
      <w:r w:rsidRPr="00F6667E">
        <w:rPr>
          <w:rFonts w:ascii="Times New Roman" w:hAnsi="Times New Roman" w:cs="Times New Roman"/>
          <w:b/>
          <w:i/>
          <w:sz w:val="32"/>
          <w:szCs w:val="32"/>
        </w:rPr>
        <w:t>clogging</w:t>
      </w:r>
      <w:proofErr w:type="spellEnd"/>
      <w:r w:rsidRPr="00F6667E">
        <w:rPr>
          <w:rFonts w:ascii="Times New Roman" w:hAnsi="Times New Roman" w:cs="Times New Roman"/>
          <w:b/>
          <w:i/>
          <w:sz w:val="32"/>
          <w:szCs w:val="32"/>
        </w:rPr>
        <w:t xml:space="preserve"> dueta.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>Pozor! Porota si vymiňuje právo neudělit první místo v případě, že by předtančení bylo natolik nekvalitní, že by nemělo první příčku zaujmout.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>Pokud porota neudělí první místo má možnost (nikoli povinnost) udělit dvě druhá místa.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F6667E">
        <w:rPr>
          <w:rFonts w:ascii="Times New Roman" w:hAnsi="Times New Roman" w:cs="Times New Roman"/>
          <w:b/>
          <w:sz w:val="32"/>
          <w:szCs w:val="32"/>
        </w:rPr>
        <w:t xml:space="preserve">Pokud bude předtančení zcela vybočovat z dané kategorie, má porota možnost dané vystoupení nehodnotit a neocenit.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</w:rPr>
      </w:pP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Jako ceny budou uděleny poháry a diplomy.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Udělení dalších zvláštních cen je pravděpodobné.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Prostorové ani zvukové zkoušky nejsou možné.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>Tančit se bude směrem k jevišti.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CD s hudbou </w:t>
      </w:r>
      <w:proofErr w:type="spellStart"/>
      <w:r w:rsidRPr="00F6667E">
        <w:rPr>
          <w:rFonts w:ascii="Times New Roman" w:hAnsi="Times New Roman" w:cs="Times New Roman"/>
          <w:sz w:val="28"/>
          <w:szCs w:val="28"/>
        </w:rPr>
        <w:t>Flash</w:t>
      </w:r>
      <w:proofErr w:type="spellEnd"/>
      <w:r w:rsidRPr="00F6667E">
        <w:rPr>
          <w:rFonts w:ascii="Times New Roman" w:hAnsi="Times New Roman" w:cs="Times New Roman"/>
          <w:sz w:val="28"/>
          <w:szCs w:val="28"/>
        </w:rPr>
        <w:t xml:space="preserve"> disk či notebook s nahrávkou (musí mít vstup na „malý“ jack) předáte zvukaři těsně před Vaším vystoupením. </w:t>
      </w:r>
    </w:p>
    <w:p w:rsidR="00F6667E" w:rsidRPr="00F6667E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6667E">
        <w:rPr>
          <w:rFonts w:ascii="Times New Roman" w:hAnsi="Times New Roman" w:cs="Times New Roman"/>
          <w:sz w:val="28"/>
          <w:szCs w:val="28"/>
        </w:rPr>
        <w:t xml:space="preserve">Uzávěrka přihlášek je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.202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proofErr w:type="gramEnd"/>
      <w:r w:rsidRPr="00F6667E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F6667E">
        <w:rPr>
          <w:rFonts w:ascii="Times New Roman" w:hAnsi="Times New Roman" w:cs="Times New Roman"/>
          <w:sz w:val="28"/>
          <w:szCs w:val="28"/>
        </w:rPr>
        <w:t xml:space="preserve"> Do 1</w:t>
      </w:r>
      <w:r w:rsidR="002C6F12">
        <w:rPr>
          <w:rFonts w:ascii="Times New Roman" w:hAnsi="Times New Roman" w:cs="Times New Roman"/>
          <w:sz w:val="28"/>
          <w:szCs w:val="28"/>
        </w:rPr>
        <w:t>4</w:t>
      </w:r>
      <w:r w:rsidRPr="00F666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říj</w:t>
      </w:r>
      <w:r w:rsidRPr="00F6667E">
        <w:rPr>
          <w:rFonts w:ascii="Times New Roman" w:hAnsi="Times New Roman" w:cs="Times New Roman"/>
          <w:sz w:val="28"/>
          <w:szCs w:val="28"/>
        </w:rPr>
        <w:t xml:space="preserve">na potřebujeme mít názvy vystoupení, jinak bude ve startovních listinách uvedeno: „Bez názvu“. </w:t>
      </w:r>
    </w:p>
    <w:p w:rsidR="00F6667E" w:rsidRPr="00A60492" w:rsidRDefault="00F6667E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A60492">
        <w:rPr>
          <w:rFonts w:ascii="Times New Roman" w:hAnsi="Times New Roman" w:cs="Times New Roman"/>
          <w:sz w:val="48"/>
          <w:szCs w:val="48"/>
        </w:rPr>
        <w:lastRenderedPageBreak/>
        <w:t>30. CSDCTS Závazná přihláška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Část a – pro přihlášené do uzávěrky přihlášek </w:t>
      </w:r>
      <w:proofErr w:type="gramStart"/>
      <w:r>
        <w:rPr>
          <w:rFonts w:ascii="Times New Roman" w:hAnsi="Times New Roman" w:cs="Times New Roman"/>
          <w:b/>
          <w:sz w:val="36"/>
          <w:szCs w:val="36"/>
          <w:highlight w:val="yellow"/>
        </w:rPr>
        <w:t>5</w:t>
      </w: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>
        <w:rPr>
          <w:rFonts w:ascii="Times New Roman" w:hAnsi="Times New Roman" w:cs="Times New Roman"/>
          <w:b/>
          <w:sz w:val="36"/>
          <w:szCs w:val="36"/>
          <w:highlight w:val="yellow"/>
        </w:rPr>
        <w:t>10</w:t>
      </w: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.2021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jen na sobotu….…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="00815156">
        <w:rPr>
          <w:rFonts w:ascii="Times New Roman" w:hAnsi="Times New Roman" w:cs="Times New Roman"/>
          <w:sz w:val="28"/>
          <w:szCs w:val="28"/>
        </w:rPr>
        <w:t>3</w:t>
      </w:r>
      <w:r w:rsidRPr="00A60492">
        <w:rPr>
          <w:rFonts w:ascii="Times New Roman" w:hAnsi="Times New Roman" w:cs="Times New Roman"/>
          <w:sz w:val="28"/>
          <w:szCs w:val="28"/>
        </w:rPr>
        <w:t>90,-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bez třídy…….……….</w:t>
      </w:r>
      <w:r w:rsidRPr="00A60492">
        <w:rPr>
          <w:rFonts w:ascii="Times New Roman" w:hAnsi="Times New Roman" w:cs="Times New Roman"/>
          <w:sz w:val="28"/>
          <w:szCs w:val="28"/>
        </w:rPr>
        <w:tab/>
        <w:t>osob x 550,-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se třídou na 1 noc……osob x 600,- Kč =……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….Kč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 xml:space="preserve">Účastnický poplatek se třídou na 2 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noci..…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osob x 650,- Kč = .………Kč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Startovné – počet soutěžních vystoupení…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x 140,-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Sleva za externí členství v </w:t>
      </w:r>
      <w:proofErr w:type="spellStart"/>
      <w:r w:rsidRPr="00A60492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Pr="00A60492">
        <w:rPr>
          <w:rFonts w:ascii="Times New Roman" w:hAnsi="Times New Roman" w:cs="Times New Roman"/>
          <w:b/>
          <w:sz w:val="28"/>
          <w:szCs w:val="28"/>
        </w:rPr>
        <w:t>–</w:t>
      </w:r>
      <w:r w:rsidRPr="00A60492">
        <w:rPr>
          <w:rFonts w:ascii="Times New Roman" w:hAnsi="Times New Roman" w:cs="Times New Roman"/>
          <w:sz w:val="28"/>
          <w:szCs w:val="28"/>
        </w:rPr>
        <w:t xml:space="preserve"> 300,- Kč=……..…Kč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Celkem ………………………………………………………………Kč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 xml:space="preserve">Část b – pro přihlášené po uzávěrce přihlášek </w:t>
      </w:r>
      <w:proofErr w:type="gramStart"/>
      <w:r w:rsidR="00D7197D">
        <w:rPr>
          <w:rFonts w:ascii="Times New Roman" w:hAnsi="Times New Roman" w:cs="Times New Roman"/>
          <w:b/>
          <w:sz w:val="36"/>
          <w:szCs w:val="36"/>
          <w:highlight w:val="yellow"/>
        </w:rPr>
        <w:t>5</w:t>
      </w:r>
      <w:r w:rsidR="00D7197D"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</w:t>
      </w:r>
      <w:r w:rsidR="00D7197D">
        <w:rPr>
          <w:rFonts w:ascii="Times New Roman" w:hAnsi="Times New Roman" w:cs="Times New Roman"/>
          <w:b/>
          <w:sz w:val="36"/>
          <w:szCs w:val="36"/>
          <w:highlight w:val="yellow"/>
        </w:rPr>
        <w:t>10</w:t>
      </w:r>
      <w:r w:rsidR="00D7197D"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t>.2021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jen na sobotu….…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="00815156">
        <w:rPr>
          <w:rFonts w:ascii="Times New Roman" w:hAnsi="Times New Roman" w:cs="Times New Roman"/>
          <w:sz w:val="28"/>
          <w:szCs w:val="28"/>
        </w:rPr>
        <w:t>4</w:t>
      </w:r>
      <w:r w:rsidRPr="00A60492">
        <w:rPr>
          <w:rFonts w:ascii="Times New Roman" w:hAnsi="Times New Roman" w:cs="Times New Roman"/>
          <w:sz w:val="28"/>
          <w:szCs w:val="28"/>
        </w:rPr>
        <w:t>90,-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bez třídy…….……….</w:t>
      </w:r>
      <w:r w:rsidRPr="00A60492">
        <w:rPr>
          <w:rFonts w:ascii="Times New Roman" w:hAnsi="Times New Roman" w:cs="Times New Roman"/>
          <w:sz w:val="28"/>
          <w:szCs w:val="28"/>
        </w:rPr>
        <w:tab/>
        <w:t>osob x 650,-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Účastnický poplatek se třídou na 1 noc……osob x 700,- Kč =……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….Kč</w:t>
      </w:r>
      <w:proofErr w:type="gramEnd"/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 xml:space="preserve">Účastnický poplatek se třídou na 2 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noci..…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osob x 750,- Kč = .………Kč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Startovné – počet soutěžních vystoupení…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x 140,- Kč = ………Kč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Sleva za externí členství v </w:t>
      </w:r>
      <w:proofErr w:type="spellStart"/>
      <w:r w:rsidRPr="00A60492">
        <w:rPr>
          <w:rFonts w:ascii="Times New Roman" w:hAnsi="Times New Roman" w:cs="Times New Roman"/>
          <w:sz w:val="28"/>
          <w:szCs w:val="28"/>
        </w:rPr>
        <w:t>Šumaváčku</w:t>
      </w:r>
      <w:proofErr w:type="spellEnd"/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osob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 xml:space="preserve"> x </w:t>
      </w:r>
      <w:r w:rsidRPr="00A60492">
        <w:rPr>
          <w:rFonts w:ascii="Times New Roman" w:hAnsi="Times New Roman" w:cs="Times New Roman"/>
          <w:b/>
          <w:sz w:val="28"/>
          <w:szCs w:val="28"/>
        </w:rPr>
        <w:t>–</w:t>
      </w:r>
      <w:r w:rsidRPr="00A60492">
        <w:rPr>
          <w:rFonts w:ascii="Times New Roman" w:hAnsi="Times New Roman" w:cs="Times New Roman"/>
          <w:sz w:val="28"/>
          <w:szCs w:val="28"/>
        </w:rPr>
        <w:t xml:space="preserve"> 300,- Kč=……..…Kč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A60492">
        <w:rPr>
          <w:rFonts w:ascii="Times New Roman" w:hAnsi="Times New Roman" w:cs="Times New Roman"/>
          <w:sz w:val="28"/>
          <w:szCs w:val="28"/>
        </w:rPr>
        <w:t>Celkem …………………………………………………………</w:t>
      </w:r>
      <w:proofErr w:type="gramStart"/>
      <w:r w:rsidRPr="00A60492"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 w:rsidRPr="00A60492">
        <w:rPr>
          <w:rFonts w:ascii="Times New Roman" w:hAnsi="Times New Roman" w:cs="Times New Roman"/>
          <w:sz w:val="28"/>
          <w:szCs w:val="28"/>
        </w:rPr>
        <w:t>Kč</w:t>
      </w:r>
    </w:p>
    <w:p w:rsidR="00D7197D" w:rsidRDefault="00D7197D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A1BE3" w:rsidRDefault="009A1BE3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A1BE3" w:rsidRDefault="009A1BE3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9A1BE3" w:rsidRPr="00A60492" w:rsidRDefault="009A1BE3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Default="00A60492" w:rsidP="00A60492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  <w:highlight w:val="cyan"/>
        </w:rPr>
      </w:pPr>
      <w:r w:rsidRPr="00A60492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Část c</w:t>
      </w:r>
      <w:r w:rsidRPr="00A60492">
        <w:rPr>
          <w:rFonts w:ascii="Times New Roman" w:hAnsi="Times New Roman" w:cs="Times New Roman"/>
          <w:b/>
          <w:sz w:val="36"/>
          <w:szCs w:val="36"/>
          <w:highlight w:val="cyan"/>
        </w:rPr>
        <w:t xml:space="preserve"> – pro ty, kdo chtějí zajistit společný oběd či večeři (částku za objednanou stravu zaplatíte v hotovosti u registrace na základě předložené účtenky z </w:t>
      </w:r>
      <w:r w:rsidR="00D7197D">
        <w:rPr>
          <w:rFonts w:ascii="Times New Roman" w:hAnsi="Times New Roman" w:cs="Times New Roman"/>
          <w:b/>
          <w:sz w:val="36"/>
          <w:szCs w:val="36"/>
          <w:highlight w:val="cyan"/>
        </w:rPr>
        <w:t>jídelny</w:t>
      </w:r>
      <w:r w:rsidRPr="00A60492">
        <w:rPr>
          <w:rFonts w:ascii="Times New Roman" w:hAnsi="Times New Roman" w:cs="Times New Roman"/>
          <w:b/>
          <w:sz w:val="36"/>
          <w:szCs w:val="36"/>
          <w:highlight w:val="cyan"/>
        </w:rPr>
        <w:t>).</w:t>
      </w:r>
    </w:p>
    <w:p w:rsidR="009A1BE3" w:rsidRDefault="009A1BE3" w:rsidP="00A60492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  <w:highlight w:val="cyan"/>
        </w:rPr>
      </w:pPr>
    </w:p>
    <w:p w:rsidR="009A1BE3" w:rsidRPr="00A60492" w:rsidRDefault="009A1BE3" w:rsidP="00A60492">
      <w:pPr>
        <w:spacing w:line="20" w:lineRule="atLeast"/>
        <w:contextualSpacing/>
        <w:jc w:val="both"/>
        <w:rPr>
          <w:rFonts w:ascii="Times New Roman" w:hAnsi="Times New Roman" w:cs="Times New Roman"/>
          <w:b/>
          <w:sz w:val="36"/>
          <w:szCs w:val="36"/>
          <w:highlight w:val="cyan"/>
        </w:rPr>
      </w:pPr>
      <w:r>
        <w:rPr>
          <w:rFonts w:ascii="Times New Roman" w:hAnsi="Times New Roman" w:cs="Times New Roman"/>
          <w:b/>
          <w:sz w:val="36"/>
          <w:szCs w:val="36"/>
          <w:highlight w:val="cyan"/>
        </w:rPr>
        <w:t>Cena bude upřesněna během několika dnů.</w:t>
      </w:r>
    </w:p>
    <w:p w:rsidR="00A60492" w:rsidRPr="00A60492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36"/>
          <w:szCs w:val="36"/>
          <w:highlight w:val="cyan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6B96">
        <w:rPr>
          <w:rFonts w:ascii="Times New Roman" w:hAnsi="Times New Roman" w:cs="Times New Roman"/>
          <w:sz w:val="28"/>
          <w:szCs w:val="28"/>
        </w:rPr>
        <w:t>Počet obědů sobota……….…… …</w:t>
      </w:r>
      <w:r w:rsidR="00676D8D">
        <w:rPr>
          <w:rFonts w:ascii="Times New Roman" w:hAnsi="Times New Roman" w:cs="Times New Roman"/>
          <w:sz w:val="28"/>
          <w:szCs w:val="28"/>
        </w:rPr>
        <w:t>…</w:t>
      </w:r>
      <w:r w:rsidRPr="00926B96">
        <w:rPr>
          <w:rFonts w:ascii="Times New Roman" w:hAnsi="Times New Roman" w:cs="Times New Roman"/>
          <w:sz w:val="28"/>
          <w:szCs w:val="28"/>
        </w:rPr>
        <w:t xml:space="preserve">x </w:t>
      </w:r>
      <w:r w:rsidR="002B0E9E">
        <w:rPr>
          <w:rFonts w:ascii="Times New Roman" w:hAnsi="Times New Roman" w:cs="Times New Roman"/>
          <w:sz w:val="28"/>
          <w:szCs w:val="28"/>
        </w:rPr>
        <w:t>60</w:t>
      </w:r>
      <w:r w:rsidRPr="00926B96">
        <w:rPr>
          <w:rFonts w:ascii="Times New Roman" w:hAnsi="Times New Roman" w:cs="Times New Roman"/>
          <w:sz w:val="28"/>
          <w:szCs w:val="28"/>
        </w:rPr>
        <w:t>,- Kč = …………………Kč</w:t>
      </w: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6B96">
        <w:rPr>
          <w:rFonts w:ascii="Times New Roman" w:hAnsi="Times New Roman" w:cs="Times New Roman"/>
          <w:sz w:val="28"/>
          <w:szCs w:val="28"/>
        </w:rPr>
        <w:t>Počet večeří sobota…………….……</w:t>
      </w:r>
      <w:r w:rsidRPr="00926B96">
        <w:rPr>
          <w:rFonts w:ascii="Times New Roman" w:hAnsi="Times New Roman" w:cs="Times New Roman"/>
          <w:sz w:val="28"/>
          <w:szCs w:val="28"/>
        </w:rPr>
        <w:tab/>
        <w:t xml:space="preserve"> x </w:t>
      </w:r>
      <w:r w:rsidR="002B0E9E">
        <w:rPr>
          <w:rFonts w:ascii="Times New Roman" w:hAnsi="Times New Roman" w:cs="Times New Roman"/>
          <w:sz w:val="28"/>
          <w:szCs w:val="28"/>
        </w:rPr>
        <w:t>60</w:t>
      </w:r>
      <w:r w:rsidRPr="00926B96">
        <w:rPr>
          <w:rFonts w:ascii="Times New Roman" w:hAnsi="Times New Roman" w:cs="Times New Roman"/>
          <w:sz w:val="28"/>
          <w:szCs w:val="28"/>
        </w:rPr>
        <w:t>,- Kč = …………………Kč</w:t>
      </w: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926B9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926B96">
        <w:rPr>
          <w:rFonts w:ascii="Times New Roman" w:hAnsi="Times New Roman" w:cs="Times New Roman"/>
          <w:sz w:val="28"/>
          <w:szCs w:val="28"/>
        </w:rPr>
        <w:t>Celkem za stravu na místě uhradíme:…………………………………………Kč</w:t>
      </w:r>
    </w:p>
    <w:p w:rsidR="00A60492" w:rsidRPr="00720F2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A60492" w:rsidRPr="00720F26" w:rsidRDefault="00A60492" w:rsidP="00A60492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20F26">
        <w:rPr>
          <w:rFonts w:ascii="Times New Roman" w:hAnsi="Times New Roman" w:cs="Times New Roman"/>
          <w:b/>
          <w:sz w:val="36"/>
          <w:szCs w:val="36"/>
          <w:highlight w:val="yellow"/>
        </w:rPr>
        <w:t>Část d – pro ty, kdo chtějí soutěžit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>Do soutěže přihlašujeme vystoupení: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1.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2.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3.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4.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5.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 xml:space="preserve">6. Název……………………………………Kategorie…………………Délka…… 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720F26">
        <w:rPr>
          <w:rFonts w:ascii="Times New Roman" w:hAnsi="Times New Roman" w:cs="Times New Roman"/>
          <w:sz w:val="28"/>
          <w:szCs w:val="28"/>
        </w:rPr>
        <w:t>Pokud Vám řádky nestačí, připište si další.</w:t>
      </w:r>
    </w:p>
    <w:p w:rsidR="00720F26" w:rsidRPr="00720F26" w:rsidRDefault="00720F26" w:rsidP="00720F26">
      <w:pPr>
        <w:spacing w:line="20" w:lineRule="atLeast"/>
        <w:contextualSpacing/>
        <w:jc w:val="center"/>
        <w:rPr>
          <w:rFonts w:ascii="Times New Roman" w:hAnsi="Times New Roman" w:cs="Times New Roman"/>
          <w:sz w:val="48"/>
          <w:szCs w:val="48"/>
        </w:rPr>
      </w:pPr>
      <w:r w:rsidRPr="00720F26">
        <w:rPr>
          <w:rFonts w:ascii="Times New Roman" w:hAnsi="Times New Roman" w:cs="Times New Roman"/>
          <w:sz w:val="48"/>
          <w:szCs w:val="48"/>
        </w:rPr>
        <w:lastRenderedPageBreak/>
        <w:t>30. CSDCTS Závazná přihláška</w:t>
      </w: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b/>
          <w:sz w:val="36"/>
          <w:szCs w:val="36"/>
        </w:rPr>
      </w:pPr>
      <w:r w:rsidRPr="00720F26">
        <w:rPr>
          <w:rFonts w:ascii="Times New Roman" w:hAnsi="Times New Roman" w:cs="Times New Roman"/>
          <w:b/>
          <w:sz w:val="36"/>
          <w:szCs w:val="36"/>
          <w:highlight w:val="yellow"/>
        </w:rPr>
        <w:t>Část e – pro všechny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>Jméno a příjmení vedoucího…………………………….</w:t>
      </w:r>
      <w:proofErr w:type="gramStart"/>
      <w:r w:rsidRPr="00720F26">
        <w:rPr>
          <w:b/>
          <w:sz w:val="32"/>
          <w:szCs w:val="32"/>
        </w:rPr>
        <w:t>…..…</w:t>
      </w:r>
      <w:proofErr w:type="gramEnd"/>
      <w:r w:rsidRPr="00720F26">
        <w:rPr>
          <w:b/>
          <w:sz w:val="32"/>
          <w:szCs w:val="32"/>
        </w:rPr>
        <w:t>…….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>Adresa…………………………………………………………….……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>Telefon…………………………………………………………</w:t>
      </w:r>
      <w:proofErr w:type="gramStart"/>
      <w:r w:rsidRPr="00720F26">
        <w:rPr>
          <w:b/>
          <w:sz w:val="32"/>
          <w:szCs w:val="32"/>
        </w:rPr>
        <w:t>…..…</w:t>
      </w:r>
      <w:proofErr w:type="gramEnd"/>
      <w:r w:rsidRPr="00720F26">
        <w:rPr>
          <w:b/>
          <w:sz w:val="32"/>
          <w:szCs w:val="32"/>
        </w:rPr>
        <w:t>.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r w:rsidRPr="00720F26">
        <w:rPr>
          <w:b/>
          <w:sz w:val="32"/>
          <w:szCs w:val="32"/>
        </w:rPr>
        <w:t xml:space="preserve"> 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32"/>
          <w:szCs w:val="32"/>
        </w:rPr>
      </w:pPr>
      <w:proofErr w:type="gramStart"/>
      <w:r w:rsidRPr="00720F26">
        <w:rPr>
          <w:b/>
          <w:sz w:val="32"/>
          <w:szCs w:val="32"/>
        </w:rPr>
        <w:t>E –mail</w:t>
      </w:r>
      <w:proofErr w:type="gramEnd"/>
      <w:r w:rsidRPr="00720F26">
        <w:rPr>
          <w:b/>
          <w:sz w:val="32"/>
          <w:szCs w:val="32"/>
        </w:rPr>
        <w:t>…………………………………………………………………</w:t>
      </w:r>
    </w:p>
    <w:p w:rsidR="00720F26" w:rsidRPr="00720F26" w:rsidRDefault="00720F26" w:rsidP="00720F26">
      <w:pPr>
        <w:pStyle w:val="Zkladntext2"/>
        <w:spacing w:line="240" w:lineRule="auto"/>
        <w:contextualSpacing/>
        <w:jc w:val="both"/>
        <w:rPr>
          <w:bCs/>
        </w:rPr>
      </w:pPr>
    </w:p>
    <w:p w:rsidR="00720F26" w:rsidRDefault="00720F26" w:rsidP="00720F26">
      <w:pPr>
        <w:pStyle w:val="Zkladntext2"/>
        <w:spacing w:line="240" w:lineRule="auto"/>
        <w:contextualSpacing/>
        <w:jc w:val="both"/>
        <w:rPr>
          <w:b/>
          <w:bCs/>
        </w:rPr>
      </w:pPr>
      <w:r w:rsidRPr="00720F26">
        <w:rPr>
          <w:bCs/>
        </w:rPr>
        <w:t xml:space="preserve">Vlastnoručním podpisem stvrzuji, že jsem si vědom (-a) následujících skutečností: Po celou dobu CSDCTS, stejně jako při cestě na něj i zpět, mám zodpovědnost za děti mně svěřené a ručím za případné škody a újmy na zdraví, životě a majetku jimi či jim způsobené. Zavazuji se, že na setkání nepřivezu žádné zvíře. Při registraci předložím potvrzení o bezinfekčnosti dětí. Jsem si vědom (-a), že </w:t>
      </w:r>
      <w:r w:rsidRPr="00720F26">
        <w:rPr>
          <w:bCs/>
          <w:u w:val="single"/>
        </w:rPr>
        <w:t>případné pojištění si sjednává každý soubor či účastník sám a že organizátor neručí za újmy na zdraví, životě či majetku účastníků</w:t>
      </w:r>
      <w:r w:rsidRPr="00720F26">
        <w:rPr>
          <w:bCs/>
        </w:rPr>
        <w:t xml:space="preserve">. Zavazuji se, že já i moje děti budeme v ubytovacích prostorách přezuti, že v tanečních halách budeme pouze v obuvi bez </w:t>
      </w:r>
      <w:proofErr w:type="gramStart"/>
      <w:r w:rsidRPr="00720F26">
        <w:rPr>
          <w:bCs/>
        </w:rPr>
        <w:t>podpatků,  s podrážkami</w:t>
      </w:r>
      <w:proofErr w:type="gramEnd"/>
      <w:r w:rsidRPr="00720F26">
        <w:rPr>
          <w:bCs/>
        </w:rPr>
        <w:t xml:space="preserve"> které </w:t>
      </w:r>
      <w:r w:rsidRPr="00720F26">
        <w:rPr>
          <w:bCs/>
          <w:u w:val="single"/>
        </w:rPr>
        <w:t>nebudou barvit, a které jsou určeny pouze do tělocvičen (nikoli na chození venku</w:t>
      </w:r>
      <w:r w:rsidRPr="00720F26">
        <w:rPr>
          <w:bCs/>
        </w:rPr>
        <w:t xml:space="preserve">). Stvrzuji, že v případě </w:t>
      </w:r>
      <w:proofErr w:type="gramStart"/>
      <w:r w:rsidRPr="00720F26">
        <w:rPr>
          <w:bCs/>
        </w:rPr>
        <w:t>předvedení  předtančení</w:t>
      </w:r>
      <w:proofErr w:type="gramEnd"/>
      <w:r w:rsidRPr="00720F26">
        <w:rPr>
          <w:bCs/>
        </w:rPr>
        <w:t xml:space="preserve"> budu mít s sebou originální nosič nahrávky, který předložím Ochrannému svazu autorskému či inspektorům z </w:t>
      </w:r>
      <w:proofErr w:type="spellStart"/>
      <w:r w:rsidRPr="00720F26">
        <w:rPr>
          <w:bCs/>
        </w:rPr>
        <w:t>Intergramu</w:t>
      </w:r>
      <w:proofErr w:type="spellEnd"/>
      <w:r w:rsidRPr="00720F26">
        <w:rPr>
          <w:bCs/>
        </w:rPr>
        <w:t xml:space="preserve"> v případě kontroly. Jsem si vědom (-a), že v </w:t>
      </w:r>
      <w:r w:rsidRPr="00720F26">
        <w:rPr>
          <w:bCs/>
          <w:u w:val="single"/>
        </w:rPr>
        <w:t>případě neúčasti se poplatky nevrací a že objednanou stravu se zavazuji uhradit v plné výši</w:t>
      </w:r>
      <w:r w:rsidRPr="00720F26">
        <w:rPr>
          <w:bCs/>
        </w:rPr>
        <w:t>. Souhlasím se zveřejněním fotografií z akce na www.sumavacek.cz a v médiích</w:t>
      </w:r>
      <w:r w:rsidRPr="00720F26">
        <w:rPr>
          <w:b/>
          <w:bCs/>
        </w:rPr>
        <w:t xml:space="preserve"> a tento souhlas mám i od zákonných zástupců svěřených dětí.</w:t>
      </w:r>
    </w:p>
    <w:p w:rsidR="00720F26" w:rsidRDefault="00720F26" w:rsidP="00720F26">
      <w:pPr>
        <w:pStyle w:val="Zkladntext2"/>
        <w:spacing w:line="240" w:lineRule="auto"/>
        <w:contextualSpacing/>
        <w:jc w:val="both"/>
        <w:rPr>
          <w:b/>
          <w:bCs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jc w:val="both"/>
        <w:rPr>
          <w:b/>
          <w:bCs/>
        </w:rPr>
      </w:pPr>
      <w:r>
        <w:rPr>
          <w:b/>
          <w:bCs/>
        </w:rPr>
        <w:t xml:space="preserve">Jsem si vědom, že já i mně svěření tanečníci nejeví známky onemocnění </w:t>
      </w:r>
      <w:proofErr w:type="spellStart"/>
      <w:r>
        <w:rPr>
          <w:b/>
          <w:bCs/>
        </w:rPr>
        <w:t>Covid</w:t>
      </w:r>
      <w:proofErr w:type="spellEnd"/>
      <w:r>
        <w:rPr>
          <w:b/>
          <w:bCs/>
        </w:rPr>
        <w:t>-19, a že splňujeme vládní nařízení a všechny požadavky účastníka akce.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sz w:val="28"/>
          <w:szCs w:val="28"/>
        </w:rPr>
      </w:pPr>
      <w:r w:rsidRPr="00720F26">
        <w:rPr>
          <w:b/>
          <w:sz w:val="28"/>
          <w:szCs w:val="28"/>
        </w:rPr>
        <w:t>V…………………………</w:t>
      </w:r>
      <w:proofErr w:type="gramStart"/>
      <w:r w:rsidRPr="00720F26">
        <w:rPr>
          <w:b/>
          <w:sz w:val="28"/>
          <w:szCs w:val="28"/>
        </w:rPr>
        <w:t>…..dne</w:t>
      </w:r>
      <w:proofErr w:type="gramEnd"/>
      <w:r w:rsidRPr="00720F26">
        <w:rPr>
          <w:b/>
          <w:sz w:val="28"/>
          <w:szCs w:val="28"/>
        </w:rPr>
        <w:t>…………………</w:t>
      </w:r>
    </w:p>
    <w:p w:rsidR="00720F26" w:rsidRPr="00720F26" w:rsidRDefault="00720F26" w:rsidP="00720F26">
      <w:pPr>
        <w:pStyle w:val="Zkladntext2"/>
        <w:spacing w:line="240" w:lineRule="auto"/>
        <w:contextualSpacing/>
        <w:rPr>
          <w:b/>
          <w:bCs/>
          <w:u w:val="single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rPr>
          <w:sz w:val="28"/>
          <w:szCs w:val="28"/>
        </w:rPr>
      </w:pPr>
      <w:r w:rsidRPr="00720F26">
        <w:rPr>
          <w:b/>
          <w:bCs/>
          <w:sz w:val="28"/>
          <w:szCs w:val="28"/>
          <w:u w:val="single"/>
        </w:rPr>
        <w:t>Podpis vedoucího</w:t>
      </w:r>
      <w:r w:rsidRPr="00720F26">
        <w:rPr>
          <w:sz w:val="28"/>
          <w:szCs w:val="28"/>
        </w:rPr>
        <w:t>……………………</w:t>
      </w:r>
      <w:proofErr w:type="gramStart"/>
      <w:r w:rsidRPr="00720F26">
        <w:rPr>
          <w:sz w:val="28"/>
          <w:szCs w:val="28"/>
        </w:rPr>
        <w:t>….................</w:t>
      </w:r>
      <w:proofErr w:type="gramEnd"/>
    </w:p>
    <w:p w:rsidR="00720F26" w:rsidRPr="00720F26" w:rsidRDefault="00720F26" w:rsidP="00720F26">
      <w:pPr>
        <w:pStyle w:val="Zkladntext2"/>
        <w:spacing w:line="240" w:lineRule="auto"/>
        <w:contextualSpacing/>
        <w:rPr>
          <w:sz w:val="16"/>
          <w:szCs w:val="16"/>
        </w:rPr>
      </w:pPr>
    </w:p>
    <w:p w:rsidR="00720F26" w:rsidRPr="00720F26" w:rsidRDefault="00720F26" w:rsidP="00720F26">
      <w:pPr>
        <w:pStyle w:val="Zkladntext2"/>
        <w:spacing w:line="240" w:lineRule="auto"/>
        <w:contextualSpacing/>
        <w:jc w:val="center"/>
        <w:rPr>
          <w:b/>
          <w:bCs/>
          <w:sz w:val="40"/>
          <w:szCs w:val="40"/>
          <w:highlight w:val="lightGray"/>
        </w:rPr>
      </w:pPr>
    </w:p>
    <w:p w:rsidR="00720F26" w:rsidRPr="00720F26" w:rsidRDefault="00720F26" w:rsidP="00720F26">
      <w:pPr>
        <w:rPr>
          <w:rFonts w:ascii="Times New Roman" w:hAnsi="Times New Roman" w:cs="Times New Roman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720F26" w:rsidRPr="00720F26" w:rsidRDefault="00720F26" w:rsidP="00720F26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4E1CA5" w:rsidRPr="00720F26" w:rsidRDefault="004E1CA5" w:rsidP="00F6667E">
      <w:pPr>
        <w:spacing w:line="20" w:lineRule="atLeast"/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p w:rsidR="006A6D1B" w:rsidRPr="00720F26" w:rsidRDefault="006A6D1B" w:rsidP="00F6667E">
      <w:pPr>
        <w:spacing w:line="20" w:lineRule="atLeast"/>
        <w:contextualSpacing/>
        <w:rPr>
          <w:rFonts w:ascii="Times New Roman" w:hAnsi="Times New Roman" w:cs="Times New Roman"/>
        </w:rPr>
      </w:pPr>
    </w:p>
    <w:sectPr w:rsidR="006A6D1B" w:rsidRPr="00720F26" w:rsidSect="006A6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C2D54"/>
    <w:rsid w:val="000B5AE5"/>
    <w:rsid w:val="000B7466"/>
    <w:rsid w:val="000D3E01"/>
    <w:rsid w:val="00122A94"/>
    <w:rsid w:val="001737A1"/>
    <w:rsid w:val="0025055E"/>
    <w:rsid w:val="002B0E9E"/>
    <w:rsid w:val="002C6F12"/>
    <w:rsid w:val="002E5F82"/>
    <w:rsid w:val="004B7CBB"/>
    <w:rsid w:val="004E1CA5"/>
    <w:rsid w:val="00524DDB"/>
    <w:rsid w:val="005637EC"/>
    <w:rsid w:val="00573718"/>
    <w:rsid w:val="005B3E5B"/>
    <w:rsid w:val="005B7762"/>
    <w:rsid w:val="00676D8D"/>
    <w:rsid w:val="006A6D1B"/>
    <w:rsid w:val="00720F26"/>
    <w:rsid w:val="00752BAA"/>
    <w:rsid w:val="00773B29"/>
    <w:rsid w:val="007A303C"/>
    <w:rsid w:val="007C2D54"/>
    <w:rsid w:val="00815156"/>
    <w:rsid w:val="008244AD"/>
    <w:rsid w:val="00887671"/>
    <w:rsid w:val="00887D0B"/>
    <w:rsid w:val="00913553"/>
    <w:rsid w:val="00926B96"/>
    <w:rsid w:val="0097172D"/>
    <w:rsid w:val="009A1BE3"/>
    <w:rsid w:val="009B3817"/>
    <w:rsid w:val="00A23D45"/>
    <w:rsid w:val="00A60492"/>
    <w:rsid w:val="00A6604D"/>
    <w:rsid w:val="00A70B83"/>
    <w:rsid w:val="00AB5B8B"/>
    <w:rsid w:val="00B547BC"/>
    <w:rsid w:val="00B87D80"/>
    <w:rsid w:val="00BC2FD5"/>
    <w:rsid w:val="00BD37C3"/>
    <w:rsid w:val="00C03B66"/>
    <w:rsid w:val="00C64D50"/>
    <w:rsid w:val="00CA66B3"/>
    <w:rsid w:val="00CD2DFC"/>
    <w:rsid w:val="00D7197D"/>
    <w:rsid w:val="00E059BC"/>
    <w:rsid w:val="00F119C4"/>
    <w:rsid w:val="00F66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6D1B"/>
  </w:style>
  <w:style w:type="paragraph" w:styleId="Nadpis1">
    <w:name w:val="heading 1"/>
    <w:basedOn w:val="Normln"/>
    <w:next w:val="Normln"/>
    <w:link w:val="Nadpis1Char"/>
    <w:qFormat/>
    <w:rsid w:val="007C2D5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C2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7C2D54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7C2D54"/>
    <w:rPr>
      <w:rFonts w:ascii="Times New Roman" w:eastAsia="Times New Roman" w:hAnsi="Times New Roman" w:cs="Times New Roman"/>
      <w:sz w:val="52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7C2D54"/>
    <w:rPr>
      <w:rFonts w:ascii="Times New Roman" w:eastAsia="Arial Unicode MS" w:hAnsi="Times New Roman" w:cs="Times New Roman"/>
      <w:b/>
      <w:bCs/>
      <w:sz w:val="5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2D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CD2DF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13553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2">
    <w:name w:val="Body Text 2"/>
    <w:basedOn w:val="Normln"/>
    <w:link w:val="Zkladntext2Char"/>
    <w:unhideWhenUsed/>
    <w:rsid w:val="00720F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720F2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rochna@centru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87BB1-BE6F-4178-A24A-D41E659C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14</Pages>
  <Words>2760</Words>
  <Characters>16288</Characters>
  <Application>Microsoft Office Word</Application>
  <DocSecurity>0</DocSecurity>
  <Lines>135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Míra</dc:creator>
  <cp:lastModifiedBy>Míra</cp:lastModifiedBy>
  <cp:revision>58</cp:revision>
  <dcterms:created xsi:type="dcterms:W3CDTF">2021-09-07T06:08:00Z</dcterms:created>
  <dcterms:modified xsi:type="dcterms:W3CDTF">2021-09-11T16:01:00Z</dcterms:modified>
</cp:coreProperties>
</file>